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2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713E4E00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D49" w:rsidRPr="00685D49" w:rsidRDefault="00685D49" w:rsidP="00685D49">
      <w:pPr>
        <w:spacing w:after="0" w:line="240" w:lineRule="auto"/>
        <w:rPr>
          <w:rFonts w:ascii="Verdana" w:hAnsi="Verdana"/>
          <w:sz w:val="16"/>
          <w:szCs w:val="24"/>
        </w:rPr>
      </w:pPr>
    </w:p>
    <w:p w:rsidR="00685D49" w:rsidRPr="00685D49" w:rsidRDefault="00440903" w:rsidP="00685D49">
      <w:pPr>
        <w:spacing w:after="0" w:line="240" w:lineRule="auto"/>
        <w:rPr>
          <w:rFonts w:ascii="Verdana" w:hAnsi="Verdana"/>
          <w:color w:val="E35205"/>
          <w:sz w:val="44"/>
          <w:szCs w:val="24"/>
        </w:rPr>
      </w:pPr>
      <w:r>
        <w:rPr>
          <w:rFonts w:ascii="Verdana" w:hAnsi="Verdana"/>
          <w:color w:val="E35205"/>
          <w:sz w:val="44"/>
          <w:szCs w:val="24"/>
        </w:rPr>
        <w:t>S</w:t>
      </w:r>
      <w:r w:rsidRPr="00685D49">
        <w:rPr>
          <w:rFonts w:ascii="Verdana" w:hAnsi="Verdana"/>
          <w:color w:val="E35205"/>
          <w:sz w:val="44"/>
          <w:szCs w:val="24"/>
        </w:rPr>
        <w:t>afeguarding risk guidance</w:t>
      </w:r>
      <w:r w:rsidR="00D22AB3">
        <w:rPr>
          <w:rFonts w:ascii="Verdana" w:hAnsi="Verdana"/>
          <w:color w:val="E35205"/>
          <w:sz w:val="44"/>
          <w:szCs w:val="24"/>
        </w:rPr>
        <w:t>: Group</w:t>
      </w:r>
      <w:r>
        <w:rPr>
          <w:rFonts w:ascii="Verdana" w:hAnsi="Verdana"/>
          <w:color w:val="E35205"/>
          <w:sz w:val="44"/>
          <w:szCs w:val="24"/>
        </w:rPr>
        <w:t xml:space="preserve"> activity </w:t>
      </w:r>
    </w:p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12"/>
        <w:gridCol w:w="3311"/>
        <w:gridCol w:w="3311"/>
        <w:gridCol w:w="3311"/>
      </w:tblGrid>
      <w:tr w:rsidR="0010738D" w:rsidRPr="0010738D" w:rsidTr="00685D49">
        <w:trPr>
          <w:tblHeader/>
        </w:trPr>
        <w:tc>
          <w:tcPr>
            <w:tcW w:w="42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  <w:tc>
          <w:tcPr>
            <w:tcW w:w="3412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Potential risks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Mitigating actions in place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Additional mitigating actions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Guidance</w:t>
            </w:r>
          </w:p>
        </w:tc>
      </w:tr>
      <w:tr w:rsidR="00D22AB3" w:rsidTr="00D22AB3">
        <w:tc>
          <w:tcPr>
            <w:tcW w:w="421" w:type="dxa"/>
          </w:tcPr>
          <w:p w:rsidR="00D22AB3" w:rsidRDefault="00D22AB3" w:rsidP="00B814E7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0B2326">
              <w:rPr>
                <w:rFonts w:ascii="Verdana" w:hAnsi="Verdana" w:cs="Arial"/>
                <w:sz w:val="24"/>
                <w:szCs w:val="24"/>
              </w:rPr>
              <w:t>Inappropriate venue</w:t>
            </w:r>
          </w:p>
          <w:p w:rsidR="00D22AB3" w:rsidRPr="000B2326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BE152F">
              <w:rPr>
                <w:rFonts w:ascii="Verdana" w:hAnsi="Verdana" w:cs="Arial"/>
                <w:sz w:val="24"/>
                <w:szCs w:val="24"/>
              </w:rPr>
              <w:t>Accessibility not as expected i.e. doesn’t meet recognised standards for people with mobility issues</w:t>
            </w:r>
          </w:p>
          <w:p w:rsidR="00D22AB3" w:rsidRPr="00BE152F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Pr="00984BEA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984BEA">
              <w:rPr>
                <w:rFonts w:ascii="Verdana" w:hAnsi="Verdana" w:cs="Arial"/>
                <w:sz w:val="24"/>
                <w:szCs w:val="24"/>
              </w:rPr>
              <w:t>Changing/shower facilities unsuitable for wheelchair users</w:t>
            </w:r>
          </w:p>
          <w:p w:rsidR="00D22AB3" w:rsidRPr="008C6895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22AB3" w:rsidRPr="000B2326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0B2326">
              <w:rPr>
                <w:rFonts w:ascii="Verdana" w:hAnsi="Verdana" w:cs="Arial"/>
                <w:sz w:val="24"/>
                <w:szCs w:val="24"/>
              </w:rPr>
              <w:t>V</w:t>
            </w:r>
            <w:r>
              <w:rPr>
                <w:rFonts w:ascii="Verdana" w:hAnsi="Verdana" w:cs="Arial"/>
                <w:sz w:val="24"/>
                <w:szCs w:val="24"/>
              </w:rPr>
              <w:t>enue risk assessment completed</w:t>
            </w:r>
            <w:r w:rsidRPr="000B2326">
              <w:rPr>
                <w:rFonts w:ascii="Verdana" w:hAnsi="Verdana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3311" w:type="dxa"/>
          </w:tcPr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Review chosen location</w:t>
            </w: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Coordinating Team may agree to provide agency carers to support service users</w:t>
            </w:r>
          </w:p>
          <w:p w:rsidR="00D22AB3" w:rsidRPr="000B2326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22AB3" w:rsidRPr="000B2326" w:rsidRDefault="00BB5108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8" w:history="1">
              <w:r w:rsidR="00D22AB3" w:rsidRPr="00BE152F">
                <w:rPr>
                  <w:rStyle w:val="Hyperlink"/>
                  <w:rFonts w:ascii="Verdana" w:hAnsi="Verdana" w:cs="Arial"/>
                  <w:sz w:val="24"/>
                  <w:szCs w:val="24"/>
                </w:rPr>
                <w:t>Our risk management system</w:t>
              </w:r>
            </w:hyperlink>
            <w:r w:rsidR="00D22AB3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D22AB3" w:rsidRDefault="00D22AB3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814E7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Pr="001F1FCE" w:rsidRDefault="00BB5108" w:rsidP="00B814E7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9" w:history="1">
              <w:r w:rsidR="00D22AB3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Personal care policy and guidance</w:t>
              </w:r>
            </w:hyperlink>
            <w:r w:rsidR="00D22AB3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  <w:tr w:rsidR="00E26DD7" w:rsidTr="00685D49">
        <w:tc>
          <w:tcPr>
            <w:tcW w:w="421" w:type="dxa"/>
          </w:tcPr>
          <w:p w:rsidR="00E26DD7" w:rsidRDefault="00D22AB3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E26DD7" w:rsidRDefault="00D22AB3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>Physical injury to partic</w:t>
            </w:r>
            <w:r>
              <w:rPr>
                <w:rFonts w:ascii="Verdana" w:hAnsi="Verdana" w:cs="Arial"/>
                <w:sz w:val="24"/>
                <w:szCs w:val="24"/>
              </w:rPr>
              <w:t>ipant during exercise activity</w:t>
            </w: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22AB3" w:rsidRDefault="00D22AB3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>Physical activ</w:t>
            </w:r>
            <w:r>
              <w:rPr>
                <w:rFonts w:ascii="Verdana" w:hAnsi="Verdana" w:cs="Arial"/>
                <w:sz w:val="24"/>
                <w:szCs w:val="24"/>
              </w:rPr>
              <w:t>ity readiness questionnaire (PAR</w:t>
            </w:r>
            <w:r w:rsidRPr="00D22AB3">
              <w:rPr>
                <w:rFonts w:ascii="Verdana" w:hAnsi="Verdana" w:cs="Arial"/>
                <w:sz w:val="24"/>
                <w:szCs w:val="24"/>
              </w:rPr>
              <w:t xml:space="preserve">-Q) completed by </w:t>
            </w:r>
            <w:r>
              <w:rPr>
                <w:rFonts w:ascii="Verdana" w:hAnsi="Verdana" w:cs="Arial"/>
                <w:sz w:val="24"/>
                <w:szCs w:val="24"/>
              </w:rPr>
              <w:t xml:space="preserve">all participants </w:t>
            </w:r>
          </w:p>
          <w:p w:rsidR="00D22AB3" w:rsidRPr="00D22AB3" w:rsidRDefault="00D22AB3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lastRenderedPageBreak/>
              <w:t xml:space="preserve">Service Level Agreement (SLA) in place that ensures: </w:t>
            </w:r>
          </w:p>
          <w:p w:rsidR="00B443A5" w:rsidRPr="00D22AB3" w:rsidRDefault="00B443A5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D22AB3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>Qualified instructor leads class</w:t>
            </w:r>
          </w:p>
          <w:p w:rsidR="00D22AB3" w:rsidRDefault="00D22AB3" w:rsidP="00D22AB3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>Correct insurances in place</w:t>
            </w:r>
          </w:p>
          <w:p w:rsidR="00D22AB3" w:rsidRDefault="00D22AB3" w:rsidP="00D22AB3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>Health and safety legislation met by service provider</w:t>
            </w:r>
          </w:p>
          <w:p w:rsidR="00AE013E" w:rsidRDefault="00D22AB3" w:rsidP="00D22AB3">
            <w:pPr>
              <w:pStyle w:val="ListParagraph"/>
              <w:numPr>
                <w:ilvl w:val="0"/>
                <w:numId w:val="6"/>
              </w:numPr>
              <w:spacing w:after="0"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2AB3">
              <w:rPr>
                <w:rFonts w:ascii="Verdana" w:hAnsi="Verdana" w:cs="Arial"/>
                <w:sz w:val="24"/>
                <w:szCs w:val="24"/>
              </w:rPr>
              <w:t xml:space="preserve">Safeguarding procedures </w:t>
            </w:r>
            <w:r>
              <w:rPr>
                <w:rFonts w:ascii="Verdana" w:hAnsi="Verdana" w:cs="Arial"/>
                <w:sz w:val="24"/>
                <w:szCs w:val="24"/>
              </w:rPr>
              <w:t>operated by service provider</w:t>
            </w:r>
          </w:p>
          <w:p w:rsidR="00D22AB3" w:rsidRPr="00D22AB3" w:rsidRDefault="00D22AB3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E26DD7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MS awareness session given to professional by group volunteers/ </w:t>
            </w:r>
            <w:r w:rsidRPr="007A77B3">
              <w:rPr>
                <w:rFonts w:ascii="Verdana" w:hAnsi="Verdana" w:cs="Arial"/>
                <w:sz w:val="24"/>
                <w:szCs w:val="24"/>
              </w:rPr>
              <w:t>professional actively signposted to MS Society website</w:t>
            </w: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42756B">
              <w:rPr>
                <w:rFonts w:ascii="Verdana" w:hAnsi="Verdana" w:cs="Arial"/>
                <w:sz w:val="24"/>
                <w:szCs w:val="24"/>
              </w:rPr>
              <w:t>Sole trader serv</w:t>
            </w:r>
            <w:r>
              <w:rPr>
                <w:rFonts w:ascii="Verdana" w:hAnsi="Verdana" w:cs="Arial"/>
                <w:sz w:val="24"/>
                <w:szCs w:val="24"/>
              </w:rPr>
              <w:t>ice provider to follow MS Society s</w:t>
            </w:r>
            <w:r w:rsidRPr="0042756B">
              <w:rPr>
                <w:rFonts w:ascii="Verdana" w:hAnsi="Verdana" w:cs="Arial"/>
                <w:sz w:val="24"/>
                <w:szCs w:val="24"/>
              </w:rPr>
              <w:t xml:space="preserve">afeguarding </w:t>
            </w:r>
            <w:r>
              <w:rPr>
                <w:rFonts w:ascii="Verdana" w:hAnsi="Verdana" w:cs="Arial"/>
                <w:sz w:val="24"/>
                <w:szCs w:val="24"/>
              </w:rPr>
              <w:t xml:space="preserve">policies and </w:t>
            </w:r>
            <w:r w:rsidRPr="0042756B">
              <w:rPr>
                <w:rFonts w:ascii="Verdana" w:hAnsi="Verdana" w:cs="Arial"/>
                <w:sz w:val="24"/>
                <w:szCs w:val="24"/>
              </w:rPr>
              <w:t>process</w:t>
            </w:r>
            <w:r>
              <w:rPr>
                <w:rFonts w:ascii="Verdana" w:hAnsi="Verdana" w:cs="Arial"/>
                <w:sz w:val="24"/>
                <w:szCs w:val="24"/>
              </w:rPr>
              <w:t>es</w:t>
            </w: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22AB3" w:rsidRPr="000B2326" w:rsidRDefault="00BB5108" w:rsidP="00D22AB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0" w:history="1">
              <w:r w:rsidR="00D22AB3" w:rsidRPr="00BE152F">
                <w:rPr>
                  <w:rStyle w:val="Hyperlink"/>
                  <w:rFonts w:ascii="Verdana" w:hAnsi="Verdana" w:cs="Arial"/>
                  <w:sz w:val="24"/>
                  <w:szCs w:val="24"/>
                </w:rPr>
                <w:t>Our risk management system</w:t>
              </w:r>
            </w:hyperlink>
            <w:r w:rsidR="00D22AB3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D22AB3" w:rsidRDefault="00D22AB3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D22AB3" w:rsidRDefault="00D22AB3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E26DD7" w:rsidRDefault="00BB5108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1" w:history="1">
              <w:r w:rsidR="00E26DD7" w:rsidRPr="003B475A">
                <w:rPr>
                  <w:rStyle w:val="Hyperlink"/>
                  <w:rFonts w:ascii="Verdana" w:hAnsi="Verdana" w:cs="Arial"/>
                  <w:sz w:val="24"/>
                  <w:szCs w:val="24"/>
                </w:rPr>
                <w:t>Service Level Agreement</w:t>
              </w:r>
            </w:hyperlink>
            <w:r w:rsidR="00E26DD7">
              <w:rPr>
                <w:rFonts w:ascii="Verdana" w:hAnsi="Verdana" w:cs="Arial"/>
                <w:sz w:val="24"/>
                <w:szCs w:val="24"/>
              </w:rPr>
              <w:t xml:space="preserve"> template</w:t>
            </w:r>
            <w:r w:rsidR="00D6051E">
              <w:rPr>
                <w:rFonts w:ascii="Verdana" w:hAnsi="Verdana" w:cs="Arial"/>
                <w:sz w:val="24"/>
                <w:szCs w:val="24"/>
              </w:rPr>
              <w:t>s and guidance</w:t>
            </w:r>
            <w:r w:rsidR="00E26DD7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AE013E">
              <w:rPr>
                <w:rFonts w:ascii="Verdana" w:hAnsi="Verdana" w:cs="Arial"/>
                <w:sz w:val="24"/>
                <w:szCs w:val="24"/>
              </w:rPr>
              <w:t xml:space="preserve">available </w:t>
            </w:r>
            <w:r w:rsidR="00D6051E">
              <w:rPr>
                <w:rFonts w:ascii="Verdana" w:hAnsi="Verdana" w:cs="Arial"/>
                <w:sz w:val="24"/>
                <w:szCs w:val="24"/>
              </w:rPr>
              <w:t>on volunteer website</w:t>
            </w: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BB5108" w:rsidP="0042756B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2" w:history="1">
              <w:r w:rsidR="0042756B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Safeguarding policies and guidance</w:t>
              </w:r>
            </w:hyperlink>
            <w:r w:rsidR="0042756B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42756B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2756B" w:rsidTr="00685D49">
        <w:tc>
          <w:tcPr>
            <w:tcW w:w="421" w:type="dxa"/>
          </w:tcPr>
          <w:p w:rsidR="0042756B" w:rsidRDefault="0042756B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3</w:t>
            </w:r>
          </w:p>
        </w:tc>
        <w:tc>
          <w:tcPr>
            <w:tcW w:w="3412" w:type="dxa"/>
          </w:tcPr>
          <w:p w:rsidR="0042756B" w:rsidRDefault="00D25CA6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</w:t>
            </w:r>
            <w:r w:rsidR="0042756B">
              <w:rPr>
                <w:rFonts w:ascii="Verdana" w:hAnsi="Verdana" w:cs="Arial"/>
                <w:sz w:val="24"/>
                <w:szCs w:val="24"/>
              </w:rPr>
              <w:t xml:space="preserve"> left a</w:t>
            </w:r>
            <w:r w:rsidR="0042756B" w:rsidRPr="0042756B">
              <w:rPr>
                <w:rFonts w:ascii="Verdana" w:hAnsi="Verdana" w:cs="Arial"/>
                <w:sz w:val="24"/>
                <w:szCs w:val="24"/>
              </w:rPr>
              <w:t xml:space="preserve">lone with </w:t>
            </w:r>
            <w:r w:rsidR="0042756B">
              <w:rPr>
                <w:rFonts w:ascii="Verdana" w:hAnsi="Verdana" w:cs="Arial"/>
                <w:sz w:val="24"/>
                <w:szCs w:val="24"/>
              </w:rPr>
              <w:t xml:space="preserve">Volunteer Driver or </w:t>
            </w:r>
            <w:r w:rsidR="0042756B" w:rsidRPr="0042756B">
              <w:rPr>
                <w:rFonts w:ascii="Verdana" w:hAnsi="Verdana" w:cs="Arial"/>
                <w:sz w:val="24"/>
                <w:szCs w:val="24"/>
              </w:rPr>
              <w:t>Passenger Escort if transport provided by group</w:t>
            </w:r>
          </w:p>
          <w:p w:rsidR="0042756B" w:rsidRPr="00D22AB3" w:rsidRDefault="0042756B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25CA6" w:rsidRP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users</w:t>
            </w:r>
            <w:r w:rsidRPr="00D25CA6">
              <w:rPr>
                <w:rFonts w:ascii="Verdana" w:hAnsi="Verdana" w:cs="Arial"/>
                <w:sz w:val="24"/>
                <w:szCs w:val="24"/>
              </w:rPr>
              <w:t xml:space="preserve"> not left alone with anyone due to group nature of activity</w:t>
            </w:r>
          </w:p>
          <w:p w:rsidR="00D25CA6" w:rsidRP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</w:t>
            </w:r>
            <w:r w:rsidRPr="00D25CA6">
              <w:rPr>
                <w:rFonts w:ascii="Verdana" w:hAnsi="Verdana" w:cs="Arial"/>
                <w:sz w:val="24"/>
                <w:szCs w:val="24"/>
              </w:rPr>
              <w:t xml:space="preserve">olunteer Drivers and Passenger Escorts have current disclosure certificates in place </w:t>
            </w:r>
          </w:p>
          <w:p w:rsidR="0042756B" w:rsidRPr="00D22AB3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5CA6">
              <w:rPr>
                <w:rFonts w:ascii="Verdana" w:hAnsi="Verdana" w:cs="Arial"/>
                <w:sz w:val="24"/>
                <w:szCs w:val="24"/>
              </w:rPr>
              <w:t xml:space="preserve">       </w:t>
            </w:r>
          </w:p>
        </w:tc>
        <w:tc>
          <w:tcPr>
            <w:tcW w:w="3311" w:type="dxa"/>
          </w:tcPr>
          <w:p w:rsidR="00D25CA6" w:rsidRP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Family member or carer </w:t>
            </w:r>
            <w:r w:rsidRPr="00D25CA6">
              <w:rPr>
                <w:rFonts w:ascii="Verdana" w:hAnsi="Verdana" w:cs="Arial"/>
                <w:sz w:val="24"/>
                <w:szCs w:val="24"/>
              </w:rPr>
              <w:t>observe</w:t>
            </w:r>
            <w:r>
              <w:rPr>
                <w:rFonts w:ascii="Verdana" w:hAnsi="Verdana" w:cs="Arial"/>
                <w:sz w:val="24"/>
                <w:szCs w:val="24"/>
              </w:rPr>
              <w:t>s</w:t>
            </w:r>
            <w:r w:rsidRPr="00D25CA6">
              <w:rPr>
                <w:rFonts w:ascii="Verdana" w:hAnsi="Verdana" w:cs="Arial"/>
                <w:sz w:val="24"/>
                <w:szCs w:val="24"/>
              </w:rPr>
              <w:t xml:space="preserve"> vehicle boarding process</w:t>
            </w:r>
            <w:r>
              <w:rPr>
                <w:rFonts w:ascii="Verdana" w:hAnsi="Verdana" w:cs="Arial"/>
                <w:sz w:val="24"/>
                <w:szCs w:val="24"/>
              </w:rPr>
              <w:t xml:space="preserve"> when service user is picked up and </w:t>
            </w:r>
            <w:r w:rsidRPr="00D25CA6">
              <w:rPr>
                <w:rFonts w:ascii="Verdana" w:hAnsi="Verdana" w:cs="Arial"/>
                <w:sz w:val="24"/>
                <w:szCs w:val="24"/>
              </w:rPr>
              <w:t>returned home by transpo</w:t>
            </w:r>
            <w:r>
              <w:rPr>
                <w:rFonts w:ascii="Verdana" w:hAnsi="Verdana" w:cs="Arial"/>
                <w:sz w:val="24"/>
                <w:szCs w:val="24"/>
              </w:rPr>
              <w:t>rt</w:t>
            </w:r>
          </w:p>
          <w:p w:rsidR="00D25CA6" w:rsidRP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42756B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5CA6">
              <w:rPr>
                <w:rFonts w:ascii="Verdana" w:hAnsi="Verdana" w:cs="Arial"/>
                <w:sz w:val="24"/>
                <w:szCs w:val="24"/>
              </w:rPr>
              <w:t>Another group volunteer observes vehicle boarding pr</w:t>
            </w:r>
            <w:r>
              <w:rPr>
                <w:rFonts w:ascii="Verdana" w:hAnsi="Verdana" w:cs="Arial"/>
                <w:sz w:val="24"/>
                <w:szCs w:val="24"/>
              </w:rPr>
              <w:t xml:space="preserve">ocess when service user arrives and </w:t>
            </w:r>
            <w:r w:rsidRPr="00D25CA6">
              <w:rPr>
                <w:rFonts w:ascii="Verdana" w:hAnsi="Verdana" w:cs="Arial"/>
                <w:sz w:val="24"/>
                <w:szCs w:val="24"/>
              </w:rPr>
              <w:t>departs</w:t>
            </w:r>
          </w:p>
          <w:p w:rsidR="00D25CA6" w:rsidRDefault="00D25CA6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42756B" w:rsidRDefault="00BB5108" w:rsidP="00D22AB3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  <w:hyperlink r:id="rId13" w:history="1">
              <w:r w:rsidR="00D25CA6" w:rsidRPr="00B85BF1">
                <w:rPr>
                  <w:rStyle w:val="Hyperlink"/>
                  <w:rFonts w:ascii="Verdana" w:hAnsi="Verdana" w:cs="Arial"/>
                  <w:sz w:val="24"/>
                  <w:szCs w:val="24"/>
                </w:rPr>
                <w:t>Disclosure policies and guidance</w:t>
              </w:r>
            </w:hyperlink>
            <w:r w:rsidR="00D25CA6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  <w:tr w:rsidR="00D8167E" w:rsidTr="00685D49">
        <w:tc>
          <w:tcPr>
            <w:tcW w:w="421" w:type="dxa"/>
          </w:tcPr>
          <w:p w:rsidR="00D8167E" w:rsidRDefault="00D8167E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4</w:t>
            </w:r>
          </w:p>
        </w:tc>
        <w:tc>
          <w:tcPr>
            <w:tcW w:w="3412" w:type="dxa"/>
          </w:tcPr>
          <w:p w:rsidR="00D8167E" w:rsidRDefault="00D8167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Physical contact with group volunteer</w:t>
            </w:r>
            <w:r w:rsidRPr="00D8167E">
              <w:rPr>
                <w:rFonts w:ascii="Verdana" w:hAnsi="Verdana" w:cs="Arial"/>
                <w:sz w:val="24"/>
                <w:szCs w:val="24"/>
              </w:rPr>
              <w:t xml:space="preserve"> offering assistance</w:t>
            </w:r>
          </w:p>
          <w:p w:rsidR="00D8167E" w:rsidRDefault="00D8167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8167E" w:rsidRDefault="00D8167E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All </w:t>
            </w:r>
            <w:r w:rsidRPr="00D8167E">
              <w:rPr>
                <w:rFonts w:ascii="Verdana" w:hAnsi="Verdana" w:cs="Arial"/>
                <w:sz w:val="24"/>
                <w:szCs w:val="24"/>
              </w:rPr>
              <w:t xml:space="preserve">group </w:t>
            </w:r>
            <w:r>
              <w:rPr>
                <w:rFonts w:ascii="Verdana" w:hAnsi="Verdana" w:cs="Arial"/>
                <w:sz w:val="24"/>
                <w:szCs w:val="24"/>
              </w:rPr>
              <w:t xml:space="preserve">volunteers aware of MS Society </w:t>
            </w:r>
            <w:r w:rsidRPr="00D8167E">
              <w:rPr>
                <w:rFonts w:ascii="Verdana" w:hAnsi="Verdana" w:cs="Arial"/>
                <w:sz w:val="24"/>
                <w:szCs w:val="24"/>
              </w:rPr>
              <w:t>Personal Care Policy</w:t>
            </w:r>
          </w:p>
          <w:p w:rsidR="00D8167E" w:rsidRDefault="00D8167E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D8167E" w:rsidRDefault="00D8167E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Any service user</w:t>
            </w:r>
            <w:r w:rsidRPr="00D8167E">
              <w:rPr>
                <w:rFonts w:ascii="Verdana" w:hAnsi="Verdana" w:cs="Arial"/>
                <w:sz w:val="24"/>
                <w:szCs w:val="24"/>
              </w:rPr>
              <w:t xml:space="preserve"> requiring moving and handling or other care needs brings their own carer to assist them</w:t>
            </w:r>
          </w:p>
          <w:p w:rsidR="00D8167E" w:rsidRDefault="00D8167E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8167E" w:rsidRDefault="00D8167E" w:rsidP="00D25CA6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8167E" w:rsidRDefault="00BB5108" w:rsidP="00D22AB3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  <w:hyperlink r:id="rId14" w:history="1">
              <w:r w:rsidR="00D8167E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Personal care policy and guidance</w:t>
              </w:r>
            </w:hyperlink>
            <w:r w:rsidR="00D8167E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0738D" w:rsidRPr="0010738D" w:rsidTr="009D7721">
        <w:tc>
          <w:tcPr>
            <w:tcW w:w="13948" w:type="dxa"/>
            <w:gridSpan w:val="2"/>
            <w:tcBorders>
              <w:bottom w:val="single" w:sz="4" w:space="0" w:color="auto"/>
            </w:tcBorders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Emergency procedures</w:t>
            </w:r>
          </w:p>
          <w:p w:rsidR="009D7721" w:rsidRPr="0010738D" w:rsidRDefault="009D7721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</w:tr>
      <w:tr w:rsidR="00685D49" w:rsidTr="009D7721">
        <w:tc>
          <w:tcPr>
            <w:tcW w:w="13948" w:type="dxa"/>
            <w:gridSpan w:val="2"/>
            <w:tcBorders>
              <w:bottom w:val="nil"/>
            </w:tcBorders>
          </w:tcPr>
          <w:p w:rsidR="00685D49" w:rsidRPr="00081E3D" w:rsidRDefault="00D01691" w:rsidP="00081E3D">
            <w:pPr>
              <w:spacing w:after="200" w:line="276" w:lineRule="auto"/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>Service provider</w:t>
            </w:r>
            <w:r w:rsidR="00081E3D" w:rsidRPr="00081E3D">
              <w:rPr>
                <w:rFonts w:ascii="Verdana" w:eastAsia="Calibri" w:hAnsi="Verdana" w:cs="Arial"/>
                <w:sz w:val="24"/>
                <w:szCs w:val="24"/>
              </w:rPr>
              <w:t xml:space="preserve"> follow</w:t>
            </w:r>
            <w:r>
              <w:rPr>
                <w:rFonts w:ascii="Verdana" w:eastAsia="Calibri" w:hAnsi="Verdana" w:cs="Arial"/>
                <w:sz w:val="24"/>
                <w:szCs w:val="24"/>
              </w:rPr>
              <w:t xml:space="preserve">s their own </w:t>
            </w:r>
            <w:r w:rsidR="00081E3D" w:rsidRPr="00081E3D">
              <w:rPr>
                <w:rFonts w:ascii="Verdana" w:eastAsia="Calibri" w:hAnsi="Verdana" w:cs="Arial"/>
                <w:sz w:val="24"/>
                <w:szCs w:val="24"/>
              </w:rPr>
              <w:t>procedures in relation to:</w:t>
            </w:r>
          </w:p>
        </w:tc>
      </w:tr>
      <w:tr w:rsidR="00685D49" w:rsidTr="00081E3D">
        <w:tc>
          <w:tcPr>
            <w:tcW w:w="6974" w:type="dxa"/>
            <w:tcBorders>
              <w:top w:val="nil"/>
              <w:bottom w:val="nil"/>
              <w:right w:val="nil"/>
            </w:tcBorders>
          </w:tcPr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Fire evacuation</w:t>
            </w:r>
          </w:p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Power failure</w:t>
            </w:r>
          </w:p>
          <w:p w:rsidR="00081E3D" w:rsidRPr="00D0169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Closure of building</w:t>
            </w:r>
            <w:r w:rsidRPr="00685D49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Service user taken ill or injured</w:t>
            </w:r>
          </w:p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Safeguarding</w:t>
            </w:r>
          </w:p>
          <w:p w:rsidR="00685D49" w:rsidRPr="00D01691" w:rsidRDefault="00685D49" w:rsidP="00D0169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81E3D" w:rsidTr="00925197">
        <w:tc>
          <w:tcPr>
            <w:tcW w:w="13948" w:type="dxa"/>
            <w:gridSpan w:val="2"/>
            <w:tcBorders>
              <w:top w:val="nil"/>
            </w:tcBorders>
          </w:tcPr>
          <w:p w:rsidR="00081E3D" w:rsidRPr="00081E3D" w:rsidRDefault="00081E3D" w:rsidP="00081E3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6051E" w:rsidRDefault="00D6051E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6974"/>
      </w:tblGrid>
      <w:tr w:rsidR="0010738D" w:rsidRPr="0010738D" w:rsidTr="009D7721">
        <w:tc>
          <w:tcPr>
            <w:tcW w:w="6974" w:type="dxa"/>
            <w:gridSpan w:val="2"/>
          </w:tcPr>
          <w:p w:rsidR="009D7721" w:rsidRPr="0010738D" w:rsidRDefault="009D7721" w:rsidP="009D7721">
            <w:pPr>
              <w:pStyle w:val="ListParagraph"/>
              <w:ind w:left="0"/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Training required</w:t>
            </w:r>
          </w:p>
        </w:tc>
        <w:tc>
          <w:tcPr>
            <w:tcW w:w="697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MS Society support</w:t>
            </w:r>
          </w:p>
        </w:tc>
      </w:tr>
      <w:tr w:rsidR="009D7721" w:rsidTr="009D7721">
        <w:tc>
          <w:tcPr>
            <w:tcW w:w="6974" w:type="dxa"/>
            <w:gridSpan w:val="2"/>
          </w:tcPr>
          <w:p w:rsidR="00D01691" w:rsidRDefault="00BB5108" w:rsidP="00D01691">
            <w:pPr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>Activities Organisers</w:t>
            </w:r>
            <w:r w:rsidR="00D01691" w:rsidRPr="00D01691">
              <w:rPr>
                <w:rFonts w:ascii="Verdana" w:eastAsia="Calibri" w:hAnsi="Verdana" w:cs="Arial"/>
                <w:sz w:val="24"/>
                <w:szCs w:val="24"/>
              </w:rPr>
              <w:t xml:space="preserve"> establishi</w:t>
            </w:r>
            <w:r w:rsidR="00D01691">
              <w:rPr>
                <w:rFonts w:ascii="Verdana" w:eastAsia="Calibri" w:hAnsi="Verdana" w:cs="Arial"/>
                <w:sz w:val="24"/>
                <w:szCs w:val="24"/>
              </w:rPr>
              <w:t>ng the service are aware of:</w:t>
            </w:r>
          </w:p>
          <w:p w:rsidR="00D01691" w:rsidRDefault="00D01691" w:rsidP="00D01691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 xml:space="preserve"> </w:t>
            </w:r>
          </w:p>
          <w:p w:rsidR="00D01691" w:rsidRPr="00FA09C2" w:rsidRDefault="00D01691" w:rsidP="00D016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Health and s</w:t>
            </w:r>
            <w:r w:rsidRPr="00FA09C2">
              <w:rPr>
                <w:rFonts w:ascii="Verdana" w:hAnsi="Verdana" w:cs="Arial"/>
                <w:sz w:val="24"/>
                <w:szCs w:val="24"/>
              </w:rPr>
              <w:t>afety requirements</w:t>
            </w:r>
          </w:p>
          <w:p w:rsidR="00D01691" w:rsidRPr="00FA09C2" w:rsidRDefault="00D01691" w:rsidP="00D016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Personal Care P</w:t>
            </w:r>
            <w:r w:rsidRPr="00FA09C2">
              <w:rPr>
                <w:rFonts w:ascii="Verdana" w:hAnsi="Verdana" w:cs="Arial"/>
                <w:sz w:val="24"/>
                <w:szCs w:val="24"/>
              </w:rPr>
              <w:t>olicy</w:t>
            </w:r>
          </w:p>
          <w:p w:rsidR="00D01691" w:rsidRDefault="00D01691" w:rsidP="00D016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Safeguarding Policies</w:t>
            </w:r>
            <w:r w:rsidRPr="00FA09C2">
              <w:rPr>
                <w:rFonts w:ascii="Verdana" w:hAnsi="Verdana" w:cs="Arial"/>
                <w:sz w:val="24"/>
                <w:szCs w:val="24"/>
              </w:rPr>
              <w:t xml:space="preserve"> and process</w:t>
            </w:r>
            <w:r>
              <w:rPr>
                <w:rFonts w:ascii="Verdana" w:hAnsi="Verdana" w:cs="Arial"/>
                <w:sz w:val="24"/>
                <w:szCs w:val="24"/>
              </w:rPr>
              <w:t>es</w:t>
            </w:r>
          </w:p>
          <w:p w:rsidR="009D7721" w:rsidRDefault="00BB5108" w:rsidP="00D01691">
            <w:pPr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lastRenderedPageBreak/>
              <w:t>All g</w:t>
            </w:r>
            <w:r w:rsidR="00D01691">
              <w:rPr>
                <w:rFonts w:ascii="Verdana" w:eastAsia="Calibri" w:hAnsi="Verdana" w:cs="Arial"/>
                <w:sz w:val="24"/>
                <w:szCs w:val="24"/>
              </w:rPr>
              <w:t xml:space="preserve">roup volunteers who attend this activity must </w:t>
            </w:r>
            <w:r>
              <w:rPr>
                <w:rFonts w:ascii="Verdana" w:eastAsia="Calibri" w:hAnsi="Verdana" w:cs="Arial"/>
                <w:sz w:val="24"/>
                <w:szCs w:val="24"/>
              </w:rPr>
              <w:t xml:space="preserve">have completed </w:t>
            </w:r>
            <w:r w:rsidR="00D01691" w:rsidRPr="00D01691">
              <w:rPr>
                <w:rFonts w:ascii="Verdana" w:eastAsia="Calibri" w:hAnsi="Verdana" w:cs="Arial"/>
                <w:sz w:val="24"/>
                <w:szCs w:val="24"/>
              </w:rPr>
              <w:t>mandatory training for their role.</w:t>
            </w:r>
          </w:p>
          <w:p w:rsidR="00D01691" w:rsidRPr="00D01691" w:rsidRDefault="00D01691" w:rsidP="00D01691">
            <w:pPr>
              <w:rPr>
                <w:rFonts w:ascii="Verdana" w:eastAsia="Calibri" w:hAnsi="Verdana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:rsidR="00BB5108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5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risk management system</w:t>
              </w:r>
            </w:hyperlink>
          </w:p>
          <w:p w:rsidR="00BB5108" w:rsidRPr="008F13D2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6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policies</w:t>
              </w:r>
            </w:hyperlink>
          </w:p>
          <w:p w:rsidR="00BB5108" w:rsidRPr="00CD5474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7" w:history="1">
              <w:r w:rsidRPr="00CD5474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A5: Health, safety and wellbeing</w:t>
              </w:r>
            </w:hyperlink>
          </w:p>
          <w:p w:rsidR="00BB5108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8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B6: Planning and delivering quality services and activities</w:t>
              </w:r>
            </w:hyperlink>
          </w:p>
          <w:p w:rsidR="00BB5108" w:rsidRPr="00BB5108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9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Local Networks Officer</w:t>
              </w:r>
            </w:hyperlink>
          </w:p>
          <w:p w:rsidR="00BB5108" w:rsidRDefault="00BB5108" w:rsidP="00BB51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20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Welcome and induction checklists</w:t>
              </w:r>
            </w:hyperlink>
          </w:p>
          <w:p w:rsidR="00D01691" w:rsidRPr="00BB5108" w:rsidRDefault="00D01691" w:rsidP="00BB5108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0738D" w:rsidRPr="0010738D" w:rsidTr="009D7721">
        <w:tc>
          <w:tcPr>
            <w:tcW w:w="311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lastRenderedPageBreak/>
              <w:t>Risk of abuse:</w:t>
            </w:r>
          </w:p>
        </w:tc>
        <w:tc>
          <w:tcPr>
            <w:tcW w:w="10834" w:type="dxa"/>
            <w:gridSpan w:val="2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Medium</w:t>
            </w:r>
          </w:p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</w:p>
        </w:tc>
      </w:tr>
    </w:tbl>
    <w:p w:rsidR="0068386F" w:rsidRDefault="0068386F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123"/>
        <w:gridCol w:w="3119"/>
        <w:gridCol w:w="2891"/>
      </w:tblGrid>
      <w:tr w:rsidR="009D7721" w:rsidRPr="009D7721" w:rsidTr="0010738D">
        <w:tc>
          <w:tcPr>
            <w:tcW w:w="4815" w:type="dxa"/>
            <w:tcBorders>
              <w:right w:val="single" w:sz="4" w:space="0" w:color="auto"/>
            </w:tcBorders>
          </w:tcPr>
          <w:p w:rsidR="009D7721" w:rsidRPr="009D7721" w:rsidRDefault="00894A73" w:rsidP="00685D49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color w:val="6E2B62"/>
                <w:sz w:val="28"/>
                <w:szCs w:val="24"/>
              </w:rPr>
              <w:t>Risk guidance completed</w:t>
            </w:r>
            <w:r w:rsidR="009D7721" w:rsidRPr="0010738D">
              <w:rPr>
                <w:rFonts w:ascii="Verdana" w:hAnsi="Verdana"/>
                <w:color w:val="6E2B62"/>
                <w:sz w:val="28"/>
                <w:szCs w:val="24"/>
              </w:rPr>
              <w:t xml:space="preserve"> by: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</w:tr>
      <w:tr w:rsidR="009D7721" w:rsidTr="0010738D">
        <w:tc>
          <w:tcPr>
            <w:tcW w:w="4815" w:type="dxa"/>
          </w:tcPr>
          <w:p w:rsidR="009D7721" w:rsidRDefault="009D7721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9D7721" w:rsidRDefault="0010738D" w:rsidP="0010738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Name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Signature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Date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694"/>
        <w:gridCol w:w="3888"/>
      </w:tblGrid>
      <w:tr w:rsidR="0010738D" w:rsidRPr="009D7721" w:rsidTr="0010738D">
        <w:tc>
          <w:tcPr>
            <w:tcW w:w="2122" w:type="dxa"/>
            <w:tcBorders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Review due: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(12 months from original)</w:t>
            </w:r>
          </w:p>
        </w:tc>
      </w:tr>
      <w:tr w:rsidR="0010738D" w:rsidRPr="0010738D" w:rsidTr="0010738D">
        <w:tc>
          <w:tcPr>
            <w:tcW w:w="2122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DD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MM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YY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738D" w:rsidRPr="00685D49" w:rsidRDefault="0010738D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10738D" w:rsidRPr="00685D49" w:rsidSect="00685D49">
      <w:headerReference w:type="default" r:id="rId21"/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6F" w:rsidRDefault="0068386F" w:rsidP="0068386F">
      <w:pPr>
        <w:spacing w:after="0" w:line="240" w:lineRule="auto"/>
      </w:pPr>
      <w:r>
        <w:separator/>
      </w:r>
    </w:p>
  </w:endnote>
  <w:end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318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F" w:rsidRDefault="0068386F">
            <w:pPr>
              <w:pStyle w:val="Footer"/>
              <w:jc w:val="right"/>
            </w:pPr>
            <w:r w:rsidRPr="0068386F">
              <w:rPr>
                <w:rFonts w:ascii="Verdana" w:hAnsi="Verdana"/>
                <w:color w:val="6E2B62"/>
              </w:rPr>
              <w:t xml:space="preserve">Page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BB5108">
              <w:rPr>
                <w:rFonts w:ascii="Verdana" w:hAnsi="Verdana"/>
                <w:b/>
                <w:bCs/>
                <w:noProof/>
                <w:color w:val="6E2B62"/>
              </w:rPr>
              <w:t>4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  <w:r w:rsidRPr="0068386F">
              <w:rPr>
                <w:rFonts w:ascii="Verdana" w:hAnsi="Verdana"/>
                <w:color w:val="6E2B62"/>
              </w:rPr>
              <w:t xml:space="preserve"> of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BB5108">
              <w:rPr>
                <w:rFonts w:ascii="Verdana" w:hAnsi="Verdana"/>
                <w:b/>
                <w:bCs/>
                <w:noProof/>
                <w:color w:val="6E2B62"/>
              </w:rPr>
              <w:t>4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</w:p>
        </w:sdtContent>
      </w:sdt>
    </w:sdtContent>
  </w:sdt>
  <w:p w:rsidR="0068386F" w:rsidRDefault="00683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6F" w:rsidRDefault="0068386F" w:rsidP="0068386F">
      <w:pPr>
        <w:spacing w:after="0" w:line="240" w:lineRule="auto"/>
      </w:pPr>
      <w:r>
        <w:separator/>
      </w:r>
    </w:p>
  </w:footnote>
  <w:foot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6F" w:rsidRPr="0068386F" w:rsidRDefault="00163980">
    <w:pPr>
      <w:pStyle w:val="Header"/>
      <w:rPr>
        <w:rFonts w:ascii="Verdana" w:hAnsi="Verdana"/>
        <w:color w:val="6E2B62"/>
      </w:rPr>
    </w:pPr>
    <w:r>
      <w:rPr>
        <w:rFonts w:ascii="Verdana" w:hAnsi="Verdana"/>
        <w:color w:val="6E2B62"/>
      </w:rPr>
      <w:t>S</w:t>
    </w:r>
    <w:r w:rsidR="0068386F" w:rsidRPr="0068386F">
      <w:rPr>
        <w:rFonts w:ascii="Verdana" w:hAnsi="Verdana"/>
        <w:color w:val="6E2B62"/>
      </w:rPr>
      <w:t>afeguarding risk guidance</w:t>
    </w:r>
    <w:r w:rsidR="00D22AB3">
      <w:rPr>
        <w:rFonts w:ascii="Verdana" w:hAnsi="Verdana"/>
        <w:color w:val="6E2B62"/>
      </w:rPr>
      <w:t>: Group</w:t>
    </w:r>
    <w:r>
      <w:rPr>
        <w:rFonts w:ascii="Verdana" w:hAnsi="Verdana"/>
        <w:color w:val="6E2B62"/>
      </w:rPr>
      <w:t xml:space="preserve"> activity</w:t>
    </w:r>
    <w:r w:rsidR="0068386F" w:rsidRPr="0068386F">
      <w:rPr>
        <w:rFonts w:ascii="Verdana" w:hAnsi="Verdana"/>
        <w:color w:val="6E2B62"/>
      </w:rPr>
      <w:t xml:space="preserve"> v2</w:t>
    </w:r>
  </w:p>
  <w:p w:rsidR="0068386F" w:rsidRDefault="0068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35C"/>
    <w:multiLevelType w:val="hybridMultilevel"/>
    <w:tmpl w:val="FC42F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95B5A"/>
    <w:multiLevelType w:val="hybridMultilevel"/>
    <w:tmpl w:val="8F0A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73CA3"/>
    <w:multiLevelType w:val="hybridMultilevel"/>
    <w:tmpl w:val="D20A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56E62"/>
    <w:multiLevelType w:val="hybridMultilevel"/>
    <w:tmpl w:val="F7EC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210D7"/>
    <w:multiLevelType w:val="hybridMultilevel"/>
    <w:tmpl w:val="DE2E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E1061"/>
    <w:multiLevelType w:val="hybridMultilevel"/>
    <w:tmpl w:val="3B686F72"/>
    <w:lvl w:ilvl="0" w:tplc="B8C85AE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9"/>
    <w:rsid w:val="00031D92"/>
    <w:rsid w:val="00081E3D"/>
    <w:rsid w:val="0010738D"/>
    <w:rsid w:val="00130C81"/>
    <w:rsid w:val="00163980"/>
    <w:rsid w:val="003B475A"/>
    <w:rsid w:val="003E4387"/>
    <w:rsid w:val="0042756B"/>
    <w:rsid w:val="00440903"/>
    <w:rsid w:val="0045387E"/>
    <w:rsid w:val="00513359"/>
    <w:rsid w:val="0068386F"/>
    <w:rsid w:val="00685D49"/>
    <w:rsid w:val="00894A73"/>
    <w:rsid w:val="008C6895"/>
    <w:rsid w:val="00984BEA"/>
    <w:rsid w:val="009D7721"/>
    <w:rsid w:val="00AE013E"/>
    <w:rsid w:val="00B443A5"/>
    <w:rsid w:val="00BB5108"/>
    <w:rsid w:val="00BE152F"/>
    <w:rsid w:val="00D01691"/>
    <w:rsid w:val="00D22AB3"/>
    <w:rsid w:val="00D25CA6"/>
    <w:rsid w:val="00D6051E"/>
    <w:rsid w:val="00D8167E"/>
    <w:rsid w:val="00E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3B3-5BB8-4A47-A75A-105C092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D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D4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6F"/>
  </w:style>
  <w:style w:type="paragraph" w:styleId="Footer">
    <w:name w:val="footer"/>
    <w:basedOn w:val="Normal"/>
    <w:link w:val="Foot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s.mssociety.org.uk/risk-management" TargetMode="External"/><Relationship Id="rId13" Type="http://schemas.openxmlformats.org/officeDocument/2006/relationships/hyperlink" Target="https://volunteers.mssociety.org.uk/disclosure" TargetMode="External"/><Relationship Id="rId18" Type="http://schemas.openxmlformats.org/officeDocument/2006/relationships/hyperlink" Target="https://volunteers.mssociety.org.uk/resources/group-handbook-b6-planning-delivering-quality-servic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volunteers.mssociety.org.uk/safeguarding" TargetMode="External"/><Relationship Id="rId17" Type="http://schemas.openxmlformats.org/officeDocument/2006/relationships/hyperlink" Target="https://volunteers.mssociety.org.uk/resources/group-handbook-a5-health-safety-wellbe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unteers.mssociety.org.uk/policies-and-documents" TargetMode="External"/><Relationship Id="rId20" Type="http://schemas.openxmlformats.org/officeDocument/2006/relationships/hyperlink" Target="https://volunteers.mssociety.org.uk/a-z-volunteer-ro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s.mssociety.org.uk/service-level-agreement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olunteers.mssociety.org.uk/risk-managem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olunteers.mssociety.org.uk/risk-management" TargetMode="External"/><Relationship Id="rId19" Type="http://schemas.openxmlformats.org/officeDocument/2006/relationships/hyperlink" Target="https://volunteers.mssociety.org.uk/local-networks-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unteers.mssociety.org.uk/personal-care" TargetMode="External"/><Relationship Id="rId14" Type="http://schemas.openxmlformats.org/officeDocument/2006/relationships/hyperlink" Target="https://volunteers.mssociety.org.uk/personal-ca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10</cp:revision>
  <dcterms:created xsi:type="dcterms:W3CDTF">2019-02-12T11:11:00Z</dcterms:created>
  <dcterms:modified xsi:type="dcterms:W3CDTF">2019-02-12T12:47:00Z</dcterms:modified>
</cp:coreProperties>
</file>