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8364"/>
        <w:gridCol w:w="378"/>
        <w:gridCol w:w="378"/>
        <w:gridCol w:w="378"/>
      </w:tblGrid>
      <w:tr w:rsidR="00497ACD" w:rsidRPr="00BD66EB" w:rsidTr="00497ACD">
        <w:tc>
          <w:tcPr>
            <w:tcW w:w="10065" w:type="dxa"/>
            <w:gridSpan w:val="5"/>
            <w:shd w:val="clear" w:color="auto" w:fill="F7A17A"/>
          </w:tcPr>
          <w:p w:rsidR="00497ACD" w:rsidRPr="00497ACD" w:rsidRDefault="00497ACD" w:rsidP="00303759">
            <w:pPr>
              <w:spacing w:before="120" w:after="60"/>
              <w:jc w:val="center"/>
              <w:rPr>
                <w:rFonts w:ascii="Verdana" w:hAnsi="Verdana" w:cs="Arial"/>
                <w:b/>
                <w:bCs/>
                <w:sz w:val="28"/>
                <w:szCs w:val="28"/>
              </w:rPr>
            </w:pPr>
            <w:r w:rsidRPr="00497ACD">
              <w:rPr>
                <w:rFonts w:ascii="Verdana" w:hAnsi="Verdana" w:cs="Arial"/>
                <w:b/>
                <w:bCs/>
                <w:sz w:val="28"/>
                <w:szCs w:val="28"/>
              </w:rPr>
              <w:t>PROPERTY INDUCTION FORM</w:t>
            </w:r>
          </w:p>
          <w:p w:rsidR="00497ACD" w:rsidRPr="00ED08B7" w:rsidRDefault="00497ACD" w:rsidP="006040C0">
            <w:pPr>
              <w:spacing w:after="60"/>
              <w:ind w:right="68"/>
              <w:jc w:val="center"/>
              <w:rPr>
                <w:rFonts w:ascii="Verdana" w:hAnsi="Verdana" w:cs="Arial"/>
                <w:b/>
              </w:rPr>
            </w:pPr>
            <w:r w:rsidRPr="00ED08B7">
              <w:rPr>
                <w:rFonts w:ascii="Verdana" w:hAnsi="Verdana" w:cs="Arial"/>
                <w:b/>
              </w:rPr>
              <w:t>To be completed by all those who manag</w:t>
            </w:r>
            <w:r>
              <w:rPr>
                <w:rFonts w:ascii="Verdana" w:hAnsi="Verdana" w:cs="Arial"/>
                <w:b/>
              </w:rPr>
              <w:t>e</w:t>
            </w:r>
            <w:r w:rsidRPr="00ED08B7">
              <w:rPr>
                <w:rFonts w:ascii="Verdana" w:hAnsi="Verdana" w:cs="Arial"/>
                <w:b/>
              </w:rPr>
              <w:t xml:space="preserve"> aspects of health and safety in an MS Society </w:t>
            </w:r>
            <w:r w:rsidR="006040C0">
              <w:rPr>
                <w:rFonts w:ascii="Verdana" w:hAnsi="Verdana" w:cs="Arial"/>
                <w:b/>
              </w:rPr>
              <w:t xml:space="preserve">garage/ storage </w:t>
            </w:r>
            <w:r w:rsidR="00171841">
              <w:rPr>
                <w:rFonts w:ascii="Verdana" w:hAnsi="Verdana" w:cs="Arial"/>
                <w:b/>
              </w:rPr>
              <w:t>space</w:t>
            </w:r>
          </w:p>
        </w:tc>
      </w:tr>
      <w:tr w:rsidR="00497ACD" w:rsidRPr="005E54C5" w:rsidTr="000765EC">
        <w:trPr>
          <w:trHeight w:val="20"/>
        </w:trPr>
        <w:tc>
          <w:tcPr>
            <w:tcW w:w="10065" w:type="dxa"/>
            <w:gridSpan w:val="5"/>
          </w:tcPr>
          <w:p w:rsidR="00497ACD" w:rsidRPr="005E54C5" w:rsidRDefault="006040C0" w:rsidP="00BD66EB">
            <w:pPr>
              <w:spacing w:before="60"/>
              <w:rPr>
                <w:rFonts w:ascii="Verdana" w:hAnsi="Verdana" w:cs="Arial"/>
                <w:sz w:val="22"/>
                <w:szCs w:val="22"/>
              </w:rPr>
            </w:pPr>
            <w:r>
              <w:rPr>
                <w:rFonts w:ascii="Verdana" w:hAnsi="Verdana" w:cs="Arial"/>
                <w:sz w:val="22"/>
                <w:szCs w:val="22"/>
              </w:rPr>
              <w:t xml:space="preserve">Garage/ storage </w:t>
            </w:r>
            <w:r w:rsidR="00171841">
              <w:rPr>
                <w:rFonts w:ascii="Verdana" w:hAnsi="Verdana" w:cs="Arial"/>
                <w:sz w:val="22"/>
                <w:szCs w:val="22"/>
              </w:rPr>
              <w:t>space</w:t>
            </w:r>
            <w:r w:rsidR="00497ACD">
              <w:rPr>
                <w:rFonts w:ascii="Verdana" w:hAnsi="Verdana" w:cs="Arial"/>
                <w:sz w:val="22"/>
                <w:szCs w:val="22"/>
              </w:rPr>
              <w:t>:</w:t>
            </w:r>
          </w:p>
        </w:tc>
      </w:tr>
      <w:tr w:rsidR="001F5BF8" w:rsidRPr="005E54C5" w:rsidTr="00497ACD">
        <w:trPr>
          <w:trHeight w:val="70"/>
        </w:trPr>
        <w:tc>
          <w:tcPr>
            <w:tcW w:w="10065" w:type="dxa"/>
            <w:gridSpan w:val="5"/>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Address:</w:t>
            </w:r>
          </w:p>
        </w:tc>
      </w:tr>
      <w:tr w:rsidR="009359F2" w:rsidRPr="005E54C5" w:rsidTr="00497ACD">
        <w:trPr>
          <w:trHeight w:val="70"/>
        </w:trPr>
        <w:tc>
          <w:tcPr>
            <w:tcW w:w="10065" w:type="dxa"/>
            <w:gridSpan w:val="5"/>
          </w:tcPr>
          <w:p w:rsidR="009359F2" w:rsidRPr="005E54C5" w:rsidRDefault="00F93D91" w:rsidP="009359F2">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497ACD">
        <w:trPr>
          <w:trHeight w:val="70"/>
        </w:trPr>
        <w:tc>
          <w:tcPr>
            <w:tcW w:w="10065" w:type="dxa"/>
            <w:gridSpan w:val="5"/>
          </w:tcPr>
          <w:p w:rsidR="009359F2" w:rsidRPr="005E54C5" w:rsidRDefault="009359F2" w:rsidP="004A05A9">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497ACD">
        <w:trPr>
          <w:trHeight w:val="70"/>
        </w:trPr>
        <w:tc>
          <w:tcPr>
            <w:tcW w:w="10065" w:type="dxa"/>
            <w:gridSpan w:val="5"/>
            <w:tcBorders>
              <w:bottom w:val="single" w:sz="6" w:space="0" w:color="auto"/>
            </w:tcBorders>
          </w:tcPr>
          <w:p w:rsidR="00B914B0" w:rsidRDefault="00B914B0" w:rsidP="00B914B0">
            <w:pPr>
              <w:spacing w:before="60" w:after="60"/>
              <w:rPr>
                <w:rFonts w:ascii="Verdana" w:hAnsi="Verdana" w:cs="Arial"/>
                <w:sz w:val="22"/>
                <w:szCs w:val="22"/>
              </w:rPr>
            </w:pPr>
            <w:r w:rsidRPr="005E54C5">
              <w:rPr>
                <w:rFonts w:ascii="Verdana" w:hAnsi="Verdana" w:cs="Arial"/>
                <w:sz w:val="22"/>
                <w:szCs w:val="22"/>
              </w:rPr>
              <w:t xml:space="preserve">Any </w:t>
            </w:r>
            <w:r>
              <w:rPr>
                <w:rFonts w:ascii="Verdana" w:hAnsi="Verdana" w:cs="Arial"/>
                <w:sz w:val="22"/>
                <w:szCs w:val="22"/>
              </w:rPr>
              <w:t xml:space="preserve">member of staff managing aspects of health and safety in an MS Society </w:t>
            </w:r>
            <w:r w:rsidR="006040C0">
              <w:rPr>
                <w:rFonts w:ascii="Verdana" w:hAnsi="Verdana" w:cs="Arial"/>
                <w:sz w:val="22"/>
                <w:szCs w:val="22"/>
              </w:rPr>
              <w:t xml:space="preserve">garage/ storage </w:t>
            </w:r>
            <w:r w:rsidR="00171841">
              <w:rPr>
                <w:rFonts w:ascii="Verdana" w:hAnsi="Verdana" w:cs="Arial"/>
                <w:sz w:val="22"/>
                <w:szCs w:val="22"/>
              </w:rPr>
              <w:t>space</w:t>
            </w:r>
            <w:r>
              <w:rPr>
                <w:rFonts w:ascii="Verdana" w:hAnsi="Verdana" w:cs="Arial"/>
                <w:sz w:val="22"/>
                <w:szCs w:val="22"/>
              </w:rPr>
              <w:t>,</w:t>
            </w:r>
            <w:r w:rsidRPr="005E54C5">
              <w:rPr>
                <w:rFonts w:ascii="Verdana" w:hAnsi="Verdana" w:cs="Arial"/>
                <w:sz w:val="22"/>
                <w:szCs w:val="22"/>
              </w:rPr>
              <w:t xml:space="preserve"> must complete th</w:t>
            </w:r>
            <w:r>
              <w:rPr>
                <w:rFonts w:ascii="Verdana" w:hAnsi="Verdana" w:cs="Arial"/>
                <w:sz w:val="22"/>
                <w:szCs w:val="22"/>
              </w:rPr>
              <w:t>is</w:t>
            </w:r>
            <w:r w:rsidRPr="005E54C5">
              <w:rPr>
                <w:rFonts w:ascii="Verdana" w:hAnsi="Verdana" w:cs="Arial"/>
                <w:sz w:val="22"/>
                <w:szCs w:val="22"/>
              </w:rPr>
              <w:t xml:space="preserve"> induction. </w:t>
            </w:r>
            <w:r w:rsidRPr="004E46A9">
              <w:rPr>
                <w:rFonts w:ascii="Verdana" w:hAnsi="Verdana" w:cs="Arial"/>
                <w:sz w:val="22"/>
                <w:szCs w:val="22"/>
              </w:rPr>
              <w:t xml:space="preserve">Thereafter to be reviewed if the document is no longer valid, if there have been major changes in the office or </w:t>
            </w:r>
            <w:r>
              <w:rPr>
                <w:rFonts w:ascii="Verdana" w:hAnsi="Verdana" w:cs="Arial"/>
                <w:sz w:val="22"/>
                <w:szCs w:val="22"/>
              </w:rPr>
              <w:t>every three years</w:t>
            </w:r>
            <w:r w:rsidRPr="004E46A9">
              <w:rPr>
                <w:rFonts w:ascii="Verdana" w:hAnsi="Verdana" w:cs="Arial"/>
                <w:sz w:val="22"/>
                <w:szCs w:val="22"/>
              </w:rPr>
              <w:t xml:space="preserve"> whichever is soonest.</w:t>
            </w:r>
          </w:p>
          <w:p w:rsidR="001D4672" w:rsidRPr="00B914B0" w:rsidRDefault="00B914B0" w:rsidP="00E97A04">
            <w:pPr>
              <w:spacing w:before="60" w:after="60"/>
              <w:rPr>
                <w:rFonts w:ascii="Verdana" w:hAnsi="Verdana" w:cs="Arial"/>
                <w:sz w:val="22"/>
                <w:szCs w:val="22"/>
              </w:rPr>
            </w:pPr>
            <w:r w:rsidRPr="005E54C5">
              <w:rPr>
                <w:rFonts w:ascii="Verdana" w:hAnsi="Verdana" w:cs="Arial"/>
                <w:sz w:val="22"/>
                <w:szCs w:val="22"/>
              </w:rPr>
              <w:t xml:space="preserve">The assessor can be </w:t>
            </w:r>
            <w:r>
              <w:rPr>
                <w:rFonts w:ascii="Verdana" w:hAnsi="Verdana" w:cs="Arial"/>
                <w:sz w:val="22"/>
                <w:szCs w:val="22"/>
              </w:rPr>
              <w:t>someone</w:t>
            </w:r>
            <w:r w:rsidRPr="005E54C5">
              <w:rPr>
                <w:rFonts w:ascii="Verdana" w:hAnsi="Verdana" w:cs="Arial"/>
                <w:sz w:val="22"/>
                <w:szCs w:val="22"/>
              </w:rPr>
              <w:t xml:space="preserve"> in the </w:t>
            </w:r>
            <w:r>
              <w:rPr>
                <w:rFonts w:ascii="Verdana" w:hAnsi="Verdana" w:cs="Arial"/>
                <w:sz w:val="22"/>
                <w:szCs w:val="22"/>
              </w:rPr>
              <w:t>office</w:t>
            </w:r>
            <w:r w:rsidRPr="005E54C5">
              <w:rPr>
                <w:rFonts w:ascii="Verdana" w:hAnsi="Verdana" w:cs="Arial"/>
                <w:sz w:val="22"/>
                <w:szCs w:val="22"/>
              </w:rPr>
              <w:t xml:space="preserve"> </w:t>
            </w:r>
            <w:r>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E97A04">
              <w:rPr>
                <w:rFonts w:ascii="Verdana" w:hAnsi="Verdana" w:cs="Arial"/>
                <w:sz w:val="22"/>
                <w:szCs w:val="22"/>
              </w:rPr>
              <w:t xml:space="preserve">Member of staff </w:t>
            </w:r>
            <w:r w:rsidRPr="005E54C5">
              <w:rPr>
                <w:rFonts w:ascii="Verdana" w:hAnsi="Verdana" w:cs="Arial"/>
                <w:sz w:val="22"/>
                <w:szCs w:val="22"/>
              </w:rPr>
              <w:t xml:space="preserve">and assessor must go through the areas below </w:t>
            </w:r>
            <w:r>
              <w:rPr>
                <w:rFonts w:ascii="Verdana" w:hAnsi="Verdana" w:cs="Arial"/>
                <w:sz w:val="22"/>
                <w:szCs w:val="22"/>
              </w:rPr>
              <w:t>in conjunction with the relevant risk assessments, marking</w:t>
            </w:r>
            <w:r w:rsidRPr="005E54C5">
              <w:rPr>
                <w:rFonts w:ascii="Verdana" w:hAnsi="Verdana" w:cs="Arial"/>
                <w:sz w:val="22"/>
                <w:szCs w:val="22"/>
              </w:rPr>
              <w:t xml:space="preserve"> the box on the right hand side “Y - Yes” “N - No” or “N/ A”</w:t>
            </w:r>
            <w:r>
              <w:rPr>
                <w:rFonts w:ascii="Verdana" w:hAnsi="Verdana" w:cs="Arial"/>
                <w:sz w:val="22"/>
                <w:szCs w:val="22"/>
              </w:rPr>
              <w:t>.</w:t>
            </w:r>
          </w:p>
        </w:tc>
      </w:tr>
      <w:tr w:rsidR="00FA50E9" w:rsidRPr="005E54C5" w:rsidTr="00B447A8">
        <w:tblPrEx>
          <w:tblLook w:val="01E0" w:firstRow="1" w:lastRow="1" w:firstColumn="1" w:lastColumn="1" w:noHBand="0" w:noVBand="0"/>
        </w:tblPrEx>
        <w:trPr>
          <w:cantSplit/>
          <w:trHeight w:val="900"/>
        </w:trPr>
        <w:tc>
          <w:tcPr>
            <w:tcW w:w="8931" w:type="dxa"/>
            <w:gridSpan w:val="2"/>
            <w:tcBorders>
              <w:top w:val="single" w:sz="6" w:space="0" w:color="auto"/>
              <w:bottom w:val="single" w:sz="4" w:space="0" w:color="auto"/>
            </w:tcBorders>
            <w:shd w:val="clear" w:color="auto" w:fill="DBC8DA"/>
            <w:vAlign w:val="center"/>
          </w:tcPr>
          <w:p w:rsidR="00FA50E9" w:rsidRPr="005E54C5" w:rsidRDefault="00FA50E9" w:rsidP="00FA50E9">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r>
      <w:tr w:rsidR="00E631E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631EA" w:rsidRPr="001C383B" w:rsidRDefault="004A05A9" w:rsidP="00156593">
            <w:pPr>
              <w:spacing w:before="60"/>
              <w:ind w:right="-108"/>
              <w:jc w:val="center"/>
              <w:rPr>
                <w:rFonts w:ascii="Verdana" w:hAnsi="Verdana" w:cs="Arial"/>
                <w:sz w:val="22"/>
                <w:szCs w:val="22"/>
              </w:rPr>
            </w:pPr>
            <w:r>
              <w:rPr>
                <w:rFonts w:ascii="Verdana" w:hAnsi="Verdana" w:cs="Arial"/>
                <w:sz w:val="22"/>
                <w:szCs w:val="22"/>
              </w:rPr>
              <w:t>1</w:t>
            </w:r>
          </w:p>
        </w:tc>
        <w:tc>
          <w:tcPr>
            <w:tcW w:w="8364" w:type="dxa"/>
          </w:tcPr>
          <w:p w:rsidR="00E631EA" w:rsidRPr="001C383B" w:rsidRDefault="00E720CE" w:rsidP="00E720CE">
            <w:pPr>
              <w:spacing w:before="60"/>
              <w:rPr>
                <w:rFonts w:ascii="Verdana" w:hAnsi="Verdana" w:cs="Arial"/>
                <w:sz w:val="22"/>
                <w:szCs w:val="22"/>
              </w:rPr>
            </w:pPr>
            <w:r>
              <w:rPr>
                <w:rFonts w:ascii="Verdana" w:hAnsi="Verdana" w:cs="Arial"/>
                <w:sz w:val="22"/>
                <w:szCs w:val="22"/>
              </w:rPr>
              <w:t>D</w:t>
            </w:r>
            <w:r w:rsidR="00E631EA" w:rsidRPr="001C383B">
              <w:rPr>
                <w:rFonts w:ascii="Verdana" w:hAnsi="Verdana" w:cs="Arial"/>
                <w:sz w:val="22"/>
                <w:szCs w:val="22"/>
              </w:rPr>
              <w:t>isclosure check</w:t>
            </w:r>
            <w:r w:rsidR="00E631EA">
              <w:rPr>
                <w:rFonts w:ascii="Verdana" w:hAnsi="Verdana" w:cs="Arial"/>
                <w:sz w:val="22"/>
                <w:szCs w:val="22"/>
              </w:rPr>
              <w:t xml:space="preserve"> if appropriate for the role</w:t>
            </w:r>
            <w:r w:rsidR="004A47DA">
              <w:rPr>
                <w:rFonts w:ascii="Verdana" w:hAnsi="Verdana" w:cs="Arial"/>
                <w:sz w:val="22"/>
                <w:szCs w:val="22"/>
              </w:rPr>
              <w:t xml:space="preserve"> -</w:t>
            </w:r>
            <w:r w:rsidR="00E631EA"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r>
      <w:tr w:rsidR="006C5873"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6C5873" w:rsidRPr="001C383B" w:rsidRDefault="004A05A9" w:rsidP="00156593">
            <w:pPr>
              <w:spacing w:before="60"/>
              <w:ind w:right="-108"/>
              <w:jc w:val="center"/>
              <w:rPr>
                <w:rFonts w:ascii="Verdana" w:hAnsi="Verdana" w:cs="Arial"/>
                <w:sz w:val="22"/>
                <w:szCs w:val="22"/>
              </w:rPr>
            </w:pPr>
            <w:r>
              <w:rPr>
                <w:rFonts w:ascii="Verdana" w:hAnsi="Verdana" w:cs="Arial"/>
                <w:sz w:val="22"/>
                <w:szCs w:val="22"/>
              </w:rPr>
              <w:t>2</w:t>
            </w:r>
          </w:p>
        </w:tc>
        <w:tc>
          <w:tcPr>
            <w:tcW w:w="8364" w:type="dxa"/>
          </w:tcPr>
          <w:p w:rsidR="006C5873" w:rsidRPr="005E54C5" w:rsidRDefault="006C5873" w:rsidP="00D704BB">
            <w:pPr>
              <w:spacing w:before="60"/>
              <w:rPr>
                <w:rFonts w:ascii="Verdana" w:hAnsi="Verdana" w:cs="Arial"/>
                <w:sz w:val="22"/>
                <w:szCs w:val="22"/>
              </w:rPr>
            </w:pPr>
            <w:r w:rsidRPr="005E54C5">
              <w:rPr>
                <w:rFonts w:ascii="Verdana" w:hAnsi="Verdana" w:cs="Arial"/>
                <w:sz w:val="22"/>
                <w:szCs w:val="22"/>
              </w:rPr>
              <w:t xml:space="preserve">Lone working policy </w:t>
            </w:r>
            <w:r w:rsidR="00156593">
              <w:rPr>
                <w:rFonts w:ascii="Verdana" w:hAnsi="Verdana" w:cs="Arial"/>
                <w:sz w:val="22"/>
                <w:szCs w:val="22"/>
              </w:rPr>
              <w:t>discusse</w:t>
            </w:r>
            <w:r w:rsidR="00D704BB">
              <w:rPr>
                <w:rFonts w:ascii="Verdana" w:hAnsi="Verdana" w:cs="Arial"/>
                <w:sz w:val="22"/>
                <w:szCs w:val="22"/>
              </w:rPr>
              <w:t>d</w:t>
            </w:r>
            <w:r w:rsidR="00156593">
              <w:rPr>
                <w:rFonts w:ascii="Verdana" w:hAnsi="Verdana" w:cs="Arial"/>
                <w:sz w:val="22"/>
                <w:szCs w:val="22"/>
              </w:rPr>
              <w:t xml:space="preserve"> as </w:t>
            </w:r>
            <w:r w:rsidR="00156593" w:rsidRPr="001C383B">
              <w:rPr>
                <w:rFonts w:ascii="Verdana" w:hAnsi="Verdana" w:cs="Arial"/>
                <w:sz w:val="22"/>
                <w:szCs w:val="22"/>
              </w:rPr>
              <w:t>appropriate</w:t>
            </w:r>
            <w:r w:rsidR="00156593">
              <w:rPr>
                <w:rFonts w:ascii="Verdana" w:hAnsi="Verdana" w:cs="Arial"/>
                <w:sz w:val="22"/>
                <w:szCs w:val="22"/>
              </w:rPr>
              <w:t xml:space="preserve"> to the role</w:t>
            </w:r>
            <w:r w:rsidRPr="005E54C5">
              <w:rPr>
                <w:rFonts w:ascii="Verdana" w:hAnsi="Verdana" w:cs="Arial"/>
                <w:sz w:val="22"/>
                <w:szCs w:val="22"/>
              </w:rPr>
              <w:t xml:space="preserve"> – Y/ N</w:t>
            </w:r>
          </w:p>
        </w:tc>
        <w:tc>
          <w:tcPr>
            <w:tcW w:w="378" w:type="dxa"/>
            <w:tcBorders>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r>
      <w:tr w:rsidR="004A05A9"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4A05A9" w:rsidRPr="001C383B" w:rsidRDefault="0049634C" w:rsidP="00156593">
            <w:pPr>
              <w:spacing w:before="60"/>
              <w:ind w:right="-108"/>
              <w:jc w:val="center"/>
              <w:rPr>
                <w:rFonts w:ascii="Verdana" w:hAnsi="Verdana" w:cs="Arial"/>
                <w:sz w:val="22"/>
                <w:szCs w:val="22"/>
              </w:rPr>
            </w:pPr>
            <w:r>
              <w:rPr>
                <w:rFonts w:ascii="Verdana" w:hAnsi="Verdana" w:cs="Arial"/>
                <w:sz w:val="22"/>
                <w:szCs w:val="22"/>
              </w:rPr>
              <w:t>3</w:t>
            </w:r>
          </w:p>
        </w:tc>
        <w:tc>
          <w:tcPr>
            <w:tcW w:w="8364" w:type="dxa"/>
          </w:tcPr>
          <w:p w:rsidR="004A05A9" w:rsidRPr="001C383B" w:rsidRDefault="004A05A9" w:rsidP="00156593">
            <w:pPr>
              <w:spacing w:before="60"/>
              <w:rPr>
                <w:rFonts w:ascii="Verdana" w:hAnsi="Verdana" w:cs="Arial"/>
                <w:sz w:val="22"/>
                <w:szCs w:val="22"/>
              </w:rPr>
            </w:pPr>
            <w:r w:rsidRPr="005E54C5">
              <w:rPr>
                <w:rFonts w:ascii="Verdana" w:hAnsi="Verdana" w:cs="Arial"/>
                <w:sz w:val="22"/>
                <w:szCs w:val="22"/>
              </w:rPr>
              <w:t>Why signage is in the property and what it means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09158C" w:rsidP="008A2A05">
            <w:pPr>
              <w:spacing w:before="60"/>
              <w:ind w:right="-108"/>
              <w:jc w:val="center"/>
              <w:rPr>
                <w:rFonts w:ascii="Verdana" w:hAnsi="Verdana" w:cs="Arial"/>
                <w:sz w:val="22"/>
                <w:szCs w:val="22"/>
              </w:rPr>
            </w:pPr>
            <w:r>
              <w:rPr>
                <w:rFonts w:ascii="Verdana" w:hAnsi="Verdana" w:cs="Arial"/>
                <w:sz w:val="22"/>
                <w:szCs w:val="22"/>
              </w:rPr>
              <w:t>4</w:t>
            </w:r>
          </w:p>
        </w:tc>
        <w:tc>
          <w:tcPr>
            <w:tcW w:w="9498" w:type="dxa"/>
            <w:gridSpan w:val="4"/>
            <w:tcBorders>
              <w:right w:val="double" w:sz="18" w:space="0" w:color="auto"/>
            </w:tcBorders>
          </w:tcPr>
          <w:p w:rsidR="004A05A9" w:rsidRPr="001C383B" w:rsidRDefault="004A05A9" w:rsidP="008A2A05">
            <w:pPr>
              <w:spacing w:before="60"/>
              <w:rPr>
                <w:rFonts w:ascii="Verdana" w:hAnsi="Verdana" w:cs="Arial"/>
                <w:sz w:val="22"/>
                <w:szCs w:val="22"/>
              </w:rPr>
            </w:pPr>
            <w:r>
              <w:rPr>
                <w:rFonts w:ascii="Verdana" w:hAnsi="Verdana" w:cs="Arial"/>
                <w:sz w:val="22"/>
                <w:szCs w:val="22"/>
              </w:rPr>
              <w:t>Dealing with emergencies;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D95045"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95045" w:rsidRPr="001C383B" w:rsidRDefault="00D95045" w:rsidP="008A2A05">
            <w:pPr>
              <w:spacing w:before="60"/>
              <w:ind w:right="-108"/>
              <w:jc w:val="center"/>
              <w:rPr>
                <w:rFonts w:ascii="Verdana" w:hAnsi="Verdana" w:cs="Arial"/>
                <w:sz w:val="22"/>
                <w:szCs w:val="22"/>
              </w:rPr>
            </w:pPr>
          </w:p>
        </w:tc>
        <w:tc>
          <w:tcPr>
            <w:tcW w:w="8364" w:type="dxa"/>
          </w:tcPr>
          <w:p w:rsidR="00D95045" w:rsidRDefault="00D95045" w:rsidP="0049634C">
            <w:pPr>
              <w:spacing w:before="60"/>
              <w:rPr>
                <w:rFonts w:ascii="Verdana" w:hAnsi="Verdana" w:cs="Arial"/>
                <w:sz w:val="22"/>
                <w:szCs w:val="22"/>
              </w:rPr>
            </w:pPr>
            <w:r w:rsidRPr="005E54C5">
              <w:rPr>
                <w:rFonts w:ascii="Verdana" w:hAnsi="Verdana" w:cs="Arial"/>
                <w:sz w:val="22"/>
                <w:szCs w:val="22"/>
              </w:rPr>
              <w:t xml:space="preserve">How and why </w:t>
            </w:r>
            <w:r w:rsidR="0049634C">
              <w:rPr>
                <w:rFonts w:ascii="Verdana" w:hAnsi="Verdana" w:cs="Arial"/>
                <w:sz w:val="22"/>
                <w:szCs w:val="22"/>
              </w:rPr>
              <w:t>a list is kept of who is in the building (in case of fire, emergency or COVID infection)</w:t>
            </w:r>
            <w:r w:rsidRPr="005E54C5">
              <w:rPr>
                <w:rFonts w:ascii="Verdana" w:hAnsi="Verdana" w:cs="Arial"/>
                <w:sz w:val="22"/>
                <w:szCs w:val="22"/>
              </w:rPr>
              <w:t xml:space="preserve"> – Y/ N</w:t>
            </w:r>
          </w:p>
        </w:tc>
        <w:tc>
          <w:tcPr>
            <w:tcW w:w="378" w:type="dxa"/>
            <w:tcBorders>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r>
      <w:tr w:rsidR="004A05A9"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tcPr>
          <w:p w:rsidR="004A05A9" w:rsidRPr="001C383B" w:rsidRDefault="004A05A9" w:rsidP="00F53304">
            <w:pPr>
              <w:spacing w:before="60"/>
              <w:rPr>
                <w:rFonts w:ascii="Verdana" w:hAnsi="Verdana" w:cs="Arial"/>
                <w:sz w:val="22"/>
                <w:szCs w:val="22"/>
              </w:rPr>
            </w:pPr>
            <w:r>
              <w:rPr>
                <w:rFonts w:ascii="Verdana" w:hAnsi="Verdana" w:cs="Arial"/>
                <w:sz w:val="22"/>
                <w:szCs w:val="22"/>
              </w:rPr>
              <w:t>Completion of accident HSV: 122</w:t>
            </w:r>
            <w:r w:rsidR="00F53304">
              <w:rPr>
                <w:rFonts w:ascii="Verdana" w:hAnsi="Verdana" w:cs="Arial"/>
                <w:sz w:val="22"/>
                <w:szCs w:val="22"/>
              </w:rPr>
              <w:t xml:space="preserve">/ </w:t>
            </w:r>
            <w:r>
              <w:rPr>
                <w:rFonts w:ascii="Verdana" w:hAnsi="Verdana" w:cs="Arial"/>
                <w:sz w:val="22"/>
                <w:szCs w:val="22"/>
              </w:rPr>
              <w:t xml:space="preserve">incident </w:t>
            </w:r>
            <w:r w:rsidR="00D704BB">
              <w:rPr>
                <w:rFonts w:ascii="Verdana" w:hAnsi="Verdana" w:cs="Arial"/>
                <w:sz w:val="22"/>
                <w:szCs w:val="22"/>
              </w:rPr>
              <w:t>HSV: 123 report</w:t>
            </w:r>
            <w:r>
              <w:rPr>
                <w:rFonts w:ascii="Verdana" w:hAnsi="Verdana" w:cs="Arial"/>
                <w:sz w:val="22"/>
                <w:szCs w:val="22"/>
              </w:rPr>
              <w:t xml:space="preserve"> form -</w:t>
            </w:r>
            <w:r w:rsidRPr="005E54C5">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tcPr>
          <w:p w:rsidR="004A05A9" w:rsidRPr="001C383B" w:rsidRDefault="004A05A9" w:rsidP="00C84169">
            <w:pPr>
              <w:spacing w:before="60"/>
              <w:ind w:right="-108"/>
              <w:rPr>
                <w:rFonts w:ascii="Verdana" w:hAnsi="Verdana" w:cs="Arial"/>
                <w:b/>
                <w:bCs/>
                <w:sz w:val="22"/>
                <w:szCs w:val="22"/>
              </w:rPr>
            </w:pPr>
            <w:r w:rsidRPr="005E54C5">
              <w:rPr>
                <w:rFonts w:ascii="Verdana" w:hAnsi="Verdana" w:cs="Arial"/>
                <w:sz w:val="22"/>
                <w:szCs w:val="22"/>
              </w:rPr>
              <w:t>What to do in an emergency – emergency aid notice HSV: 124 –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tcPr>
          <w:p w:rsidR="004A05A9" w:rsidRPr="001C383B" w:rsidRDefault="004A05A9" w:rsidP="008A2A05">
            <w:pPr>
              <w:spacing w:before="60"/>
              <w:ind w:right="-108"/>
              <w:rPr>
                <w:rFonts w:ascii="Verdana" w:hAnsi="Verdana" w:cs="Arial"/>
                <w:b/>
                <w:bCs/>
                <w:sz w:val="22"/>
                <w:szCs w:val="22"/>
              </w:rPr>
            </w:pPr>
            <w:r w:rsidRPr="005E54C5">
              <w:rPr>
                <w:rFonts w:ascii="Verdana" w:hAnsi="Verdana" w:cs="Arial"/>
                <w:sz w:val="22"/>
                <w:szCs w:val="22"/>
              </w:rPr>
              <w:t>Is one-day emergency first aid training needed –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vAlign w:val="center"/>
          </w:tcPr>
          <w:p w:rsidR="004A05A9" w:rsidRPr="005E54C5" w:rsidRDefault="004A05A9" w:rsidP="0049634C">
            <w:pPr>
              <w:spacing w:before="60"/>
              <w:rPr>
                <w:rFonts w:ascii="Verdana" w:hAnsi="Verdana" w:cs="Arial"/>
                <w:sz w:val="22"/>
                <w:szCs w:val="22"/>
              </w:rPr>
            </w:pPr>
            <w:r w:rsidRPr="005E54C5">
              <w:rPr>
                <w:rFonts w:ascii="Verdana" w:hAnsi="Verdana" w:cs="Arial"/>
                <w:sz w:val="22"/>
                <w:szCs w:val="22"/>
              </w:rPr>
              <w:t>What the fire safety plan HSV: 125 means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4A05A9"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Is fire awareness training needed?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09158C"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09158C" w:rsidRPr="001C383B" w:rsidRDefault="0009158C" w:rsidP="00A701AA">
            <w:pPr>
              <w:spacing w:before="60"/>
              <w:ind w:right="-108"/>
              <w:jc w:val="center"/>
              <w:rPr>
                <w:rFonts w:ascii="Verdana" w:hAnsi="Verdana" w:cs="Arial"/>
                <w:sz w:val="22"/>
                <w:szCs w:val="22"/>
              </w:rPr>
            </w:pPr>
            <w:r w:rsidRPr="001C383B">
              <w:rPr>
                <w:rFonts w:ascii="Verdana" w:hAnsi="Verdana" w:cs="Arial"/>
                <w:sz w:val="22"/>
                <w:szCs w:val="22"/>
              </w:rPr>
              <w:t>5</w:t>
            </w:r>
          </w:p>
        </w:tc>
        <w:tc>
          <w:tcPr>
            <w:tcW w:w="9498" w:type="dxa"/>
            <w:gridSpan w:val="4"/>
            <w:tcBorders>
              <w:right w:val="double" w:sz="18" w:space="0" w:color="auto"/>
            </w:tcBorders>
          </w:tcPr>
          <w:p w:rsidR="0009158C" w:rsidRPr="001C383B" w:rsidRDefault="0009158C" w:rsidP="008A2A05">
            <w:pPr>
              <w:spacing w:before="60"/>
              <w:rPr>
                <w:rFonts w:ascii="Verdana" w:hAnsi="Verdana" w:cs="Arial"/>
                <w:sz w:val="22"/>
                <w:szCs w:val="22"/>
              </w:rPr>
            </w:pPr>
            <w:r>
              <w:rPr>
                <w:rFonts w:ascii="Verdana" w:hAnsi="Verdana" w:cs="Arial"/>
                <w:sz w:val="22"/>
                <w:szCs w:val="22"/>
              </w:rPr>
              <w:t>Safety checks;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09158C"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09158C" w:rsidRPr="001C383B" w:rsidRDefault="0009158C" w:rsidP="00A701AA">
            <w:pPr>
              <w:spacing w:before="60"/>
              <w:ind w:right="-108"/>
              <w:jc w:val="center"/>
              <w:rPr>
                <w:rFonts w:ascii="Verdana" w:hAnsi="Verdana" w:cs="Arial"/>
                <w:sz w:val="22"/>
                <w:szCs w:val="22"/>
              </w:rPr>
            </w:pPr>
          </w:p>
        </w:tc>
        <w:tc>
          <w:tcPr>
            <w:tcW w:w="8364" w:type="dxa"/>
            <w:vAlign w:val="center"/>
          </w:tcPr>
          <w:p w:rsidR="0009158C" w:rsidRPr="005E54C5" w:rsidRDefault="0009158C" w:rsidP="007D3237">
            <w:pPr>
              <w:spacing w:before="60"/>
              <w:rPr>
                <w:rFonts w:ascii="Verdana" w:hAnsi="Verdana" w:cs="Arial"/>
                <w:sz w:val="22"/>
                <w:szCs w:val="22"/>
              </w:rPr>
            </w:pPr>
            <w:r>
              <w:rPr>
                <w:rFonts w:ascii="Verdana" w:hAnsi="Verdana" w:cs="Arial"/>
                <w:sz w:val="22"/>
                <w:szCs w:val="22"/>
              </w:rPr>
              <w:t xml:space="preserve">Completing </w:t>
            </w:r>
            <w:r w:rsidR="00D95045">
              <w:rPr>
                <w:rFonts w:ascii="Verdana" w:hAnsi="Verdana" w:cs="Arial"/>
                <w:sz w:val="22"/>
                <w:szCs w:val="22"/>
              </w:rPr>
              <w:t xml:space="preserve">internal </w:t>
            </w:r>
            <w:r w:rsidRPr="005E54C5">
              <w:rPr>
                <w:rFonts w:ascii="Verdana" w:hAnsi="Verdana" w:cs="Arial"/>
                <w:sz w:val="22"/>
                <w:szCs w:val="22"/>
              </w:rPr>
              <w:t xml:space="preserve">safety checklist HSV: 112 – Y/ N </w:t>
            </w:r>
          </w:p>
        </w:tc>
        <w:tc>
          <w:tcPr>
            <w:tcW w:w="378" w:type="dxa"/>
            <w:tcBorders>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r>
      <w:tr w:rsidR="0009158C"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09158C" w:rsidRPr="001C383B" w:rsidRDefault="0009158C" w:rsidP="00A701AA">
            <w:pPr>
              <w:spacing w:before="60"/>
              <w:ind w:right="-108"/>
              <w:jc w:val="center"/>
              <w:rPr>
                <w:rFonts w:ascii="Verdana" w:hAnsi="Verdana" w:cs="Arial"/>
                <w:sz w:val="22"/>
                <w:szCs w:val="22"/>
              </w:rPr>
            </w:pPr>
          </w:p>
        </w:tc>
        <w:tc>
          <w:tcPr>
            <w:tcW w:w="8364" w:type="dxa"/>
            <w:vAlign w:val="center"/>
          </w:tcPr>
          <w:p w:rsidR="0009158C" w:rsidRPr="005E54C5" w:rsidRDefault="00D95045" w:rsidP="00D95045">
            <w:pPr>
              <w:spacing w:before="60"/>
              <w:rPr>
                <w:rFonts w:ascii="Verdana" w:hAnsi="Verdana" w:cs="Arial"/>
                <w:sz w:val="22"/>
                <w:szCs w:val="22"/>
              </w:rPr>
            </w:pPr>
            <w:r>
              <w:rPr>
                <w:rFonts w:ascii="Verdana" w:hAnsi="Verdana" w:cs="Arial"/>
                <w:sz w:val="22"/>
                <w:szCs w:val="22"/>
              </w:rPr>
              <w:t>C</w:t>
            </w:r>
            <w:r w:rsidR="0009158C">
              <w:rPr>
                <w:rFonts w:ascii="Verdana" w:hAnsi="Verdana" w:cs="Arial"/>
                <w:sz w:val="22"/>
                <w:szCs w:val="22"/>
              </w:rPr>
              <w:t xml:space="preserve">ompetent person </w:t>
            </w:r>
            <w:r w:rsidR="0009158C" w:rsidRPr="005E54C5">
              <w:rPr>
                <w:rFonts w:ascii="Verdana" w:hAnsi="Verdana" w:cs="Arial"/>
                <w:sz w:val="22"/>
                <w:szCs w:val="22"/>
              </w:rPr>
              <w:t xml:space="preserve">safety checklist HSV: 114 </w:t>
            </w:r>
            <w:r w:rsidR="0009158C">
              <w:rPr>
                <w:rFonts w:ascii="Verdana" w:hAnsi="Verdana" w:cs="Arial"/>
                <w:sz w:val="22"/>
                <w:szCs w:val="22"/>
              </w:rPr>
              <w:t>complet</w:t>
            </w:r>
            <w:r>
              <w:rPr>
                <w:rFonts w:ascii="Verdana" w:hAnsi="Verdana" w:cs="Arial"/>
                <w:sz w:val="22"/>
                <w:szCs w:val="22"/>
              </w:rPr>
              <w:t>ion</w:t>
            </w:r>
            <w:r w:rsidR="0009158C">
              <w:rPr>
                <w:rFonts w:ascii="Verdana" w:hAnsi="Verdana" w:cs="Arial"/>
                <w:sz w:val="22"/>
                <w:szCs w:val="22"/>
              </w:rPr>
              <w:t xml:space="preserve"> </w:t>
            </w:r>
            <w:r w:rsidR="0009158C"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val="restart"/>
            <w:tcBorders>
              <w:left w:val="double" w:sz="18" w:space="0" w:color="auto"/>
            </w:tcBorders>
            <w:shd w:val="clear" w:color="auto" w:fill="DBC8DA"/>
          </w:tcPr>
          <w:p w:rsidR="00A701AA" w:rsidRPr="001C383B" w:rsidRDefault="00A701AA" w:rsidP="00A701AA">
            <w:pPr>
              <w:spacing w:before="60"/>
              <w:ind w:right="-74"/>
              <w:jc w:val="center"/>
              <w:rPr>
                <w:rFonts w:ascii="Verdana" w:hAnsi="Verdana" w:cs="Arial"/>
                <w:sz w:val="22"/>
                <w:szCs w:val="22"/>
              </w:rPr>
            </w:pPr>
            <w:r w:rsidRPr="001C383B">
              <w:rPr>
                <w:rFonts w:ascii="Verdana" w:hAnsi="Verdana" w:cs="Arial"/>
                <w:sz w:val="22"/>
                <w:szCs w:val="22"/>
              </w:rPr>
              <w:t>6</w:t>
            </w:r>
          </w:p>
        </w:tc>
        <w:tc>
          <w:tcPr>
            <w:tcW w:w="9498" w:type="dxa"/>
            <w:gridSpan w:val="4"/>
            <w:tcBorders>
              <w:right w:val="double" w:sz="18" w:space="0" w:color="auto"/>
            </w:tcBorders>
          </w:tcPr>
          <w:p w:rsidR="00A701AA" w:rsidRPr="001C383B" w:rsidRDefault="00A701AA" w:rsidP="0049634C">
            <w:pPr>
              <w:spacing w:before="60"/>
              <w:rPr>
                <w:rFonts w:ascii="Verdana" w:hAnsi="Verdana" w:cs="Arial"/>
                <w:sz w:val="22"/>
                <w:szCs w:val="22"/>
              </w:rPr>
            </w:pPr>
            <w:r>
              <w:rPr>
                <w:rFonts w:ascii="Verdana" w:hAnsi="Verdana" w:cs="Arial"/>
                <w:sz w:val="22"/>
                <w:szCs w:val="22"/>
              </w:rPr>
              <w:t xml:space="preserve">Equipment: individual </w:t>
            </w:r>
            <w:r w:rsidRPr="001C383B">
              <w:rPr>
                <w:rFonts w:ascii="Verdana" w:hAnsi="Verdana" w:cs="Arial"/>
                <w:sz w:val="22"/>
                <w:szCs w:val="22"/>
              </w:rPr>
              <w:t>competent to use equipment as appropriate</w:t>
            </w:r>
            <w:r>
              <w:rPr>
                <w:rFonts w:ascii="Verdana" w:hAnsi="Verdana" w:cs="Arial"/>
                <w:sz w:val="22"/>
                <w:szCs w:val="22"/>
              </w:rPr>
              <w:t>:</w:t>
            </w: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A701AA" w:rsidRPr="001C383B" w:rsidRDefault="00A701AA" w:rsidP="008A2A05">
            <w:pPr>
              <w:spacing w:before="60"/>
              <w:jc w:val="center"/>
              <w:rPr>
                <w:rFonts w:ascii="Verdana" w:hAnsi="Verdana" w:cs="Arial"/>
                <w:sz w:val="22"/>
                <w:szCs w:val="22"/>
              </w:rPr>
            </w:pPr>
          </w:p>
        </w:tc>
        <w:tc>
          <w:tcPr>
            <w:tcW w:w="8364" w:type="dxa"/>
          </w:tcPr>
          <w:p w:rsidR="00A701AA" w:rsidRPr="001C383B" w:rsidRDefault="00A701AA" w:rsidP="00D704BB">
            <w:pPr>
              <w:spacing w:before="60"/>
              <w:rPr>
                <w:rFonts w:ascii="Verdana" w:hAnsi="Verdana" w:cs="Arial"/>
                <w:sz w:val="22"/>
                <w:szCs w:val="22"/>
              </w:rPr>
            </w:pPr>
            <w:r w:rsidRPr="005E54C5">
              <w:rPr>
                <w:rFonts w:ascii="Verdana" w:hAnsi="Verdana" w:cs="Arial"/>
                <w:sz w:val="22"/>
                <w:szCs w:val="22"/>
              </w:rPr>
              <w:t xml:space="preserve">Individual competent to use equipment </w:t>
            </w:r>
            <w:r>
              <w:rPr>
                <w:rFonts w:ascii="Verdana" w:hAnsi="Verdana" w:cs="Arial"/>
                <w:sz w:val="22"/>
                <w:szCs w:val="22"/>
              </w:rPr>
              <w:t xml:space="preserve">relevant to the role </w:t>
            </w:r>
            <w:r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A701AA" w:rsidRPr="001C383B" w:rsidRDefault="00A701AA" w:rsidP="008A2A05">
            <w:pPr>
              <w:spacing w:before="60"/>
              <w:jc w:val="center"/>
              <w:rPr>
                <w:rFonts w:ascii="Verdana" w:hAnsi="Verdana" w:cs="Arial"/>
                <w:sz w:val="22"/>
                <w:szCs w:val="22"/>
              </w:rPr>
            </w:pPr>
          </w:p>
        </w:tc>
        <w:tc>
          <w:tcPr>
            <w:tcW w:w="8364" w:type="dxa"/>
          </w:tcPr>
          <w:p w:rsidR="00A701AA" w:rsidRPr="001C383B" w:rsidRDefault="00A701AA" w:rsidP="008A2A05">
            <w:pPr>
              <w:spacing w:before="60"/>
              <w:rPr>
                <w:rFonts w:ascii="Verdana" w:hAnsi="Verdana" w:cs="Arial"/>
                <w:sz w:val="22"/>
                <w:szCs w:val="22"/>
              </w:rPr>
            </w:pPr>
            <w:r w:rsidRPr="001C383B">
              <w:rPr>
                <w:rFonts w:ascii="Verdana" w:hAnsi="Verdana" w:cs="Arial"/>
                <w:sz w:val="22"/>
                <w:szCs w:val="22"/>
              </w:rPr>
              <w:t>Basic use of fire extinguishers – Y/ N</w:t>
            </w:r>
          </w:p>
        </w:tc>
        <w:tc>
          <w:tcPr>
            <w:tcW w:w="378" w:type="dxa"/>
            <w:tcBorders>
              <w:right w:val="single" w:sz="4"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A701AA" w:rsidRPr="001C383B" w:rsidRDefault="00A701AA" w:rsidP="008A2A05">
            <w:pPr>
              <w:spacing w:before="60"/>
              <w:jc w:val="center"/>
              <w:rPr>
                <w:rFonts w:ascii="Verdana" w:hAnsi="Verdana" w:cs="Arial"/>
                <w:sz w:val="22"/>
                <w:szCs w:val="22"/>
              </w:rPr>
            </w:pPr>
          </w:p>
        </w:tc>
        <w:tc>
          <w:tcPr>
            <w:tcW w:w="8364" w:type="dxa"/>
          </w:tcPr>
          <w:p w:rsidR="00A701AA" w:rsidRPr="001C383B" w:rsidRDefault="00A701AA" w:rsidP="008A2A05">
            <w:pPr>
              <w:spacing w:before="60"/>
              <w:rPr>
                <w:rFonts w:ascii="Verdana" w:hAnsi="Verdana" w:cs="Arial"/>
                <w:sz w:val="22"/>
                <w:szCs w:val="22"/>
              </w:rPr>
            </w:pPr>
            <w:r w:rsidRPr="001C383B">
              <w:rPr>
                <w:rFonts w:ascii="Verdana" w:hAnsi="Verdana" w:cs="Arial"/>
                <w:sz w:val="22"/>
                <w:szCs w:val="22"/>
              </w:rPr>
              <w:t>First aid kit minor injuries – process for major emergencies – Y/ N</w:t>
            </w:r>
          </w:p>
        </w:tc>
        <w:tc>
          <w:tcPr>
            <w:tcW w:w="378" w:type="dxa"/>
            <w:tcBorders>
              <w:right w:val="single" w:sz="4"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A701AA" w:rsidRPr="001C383B" w:rsidRDefault="00A701AA" w:rsidP="008A2A05">
            <w:pPr>
              <w:spacing w:before="60"/>
              <w:rPr>
                <w:rFonts w:ascii="Verdana" w:hAnsi="Verdana" w:cs="Arial"/>
                <w:sz w:val="22"/>
                <w:szCs w:val="22"/>
              </w:rPr>
            </w:pP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A701AA" w:rsidRPr="001C383B" w:rsidRDefault="00A701AA" w:rsidP="006C5873">
            <w:pPr>
              <w:spacing w:before="60"/>
              <w:jc w:val="center"/>
              <w:rPr>
                <w:rFonts w:ascii="Verdana" w:hAnsi="Verdana" w:cs="Arial"/>
                <w:sz w:val="22"/>
                <w:szCs w:val="22"/>
              </w:rPr>
            </w:pPr>
          </w:p>
        </w:tc>
        <w:tc>
          <w:tcPr>
            <w:tcW w:w="8364" w:type="dxa"/>
            <w:vAlign w:val="center"/>
          </w:tcPr>
          <w:p w:rsidR="00A701AA" w:rsidRPr="005E54C5" w:rsidRDefault="00A701AA" w:rsidP="006C5873">
            <w:pPr>
              <w:spacing w:before="60"/>
              <w:rPr>
                <w:rFonts w:ascii="Verdana" w:hAnsi="Verdana" w:cs="Arial"/>
                <w:sz w:val="22"/>
                <w:szCs w:val="22"/>
              </w:rPr>
            </w:pPr>
            <w:r w:rsidRPr="005E54C5">
              <w:rPr>
                <w:rFonts w:ascii="Verdana" w:hAnsi="Verdana" w:cs="Arial"/>
                <w:sz w:val="22"/>
                <w:szCs w:val="22"/>
              </w:rPr>
              <w:t>Details of hazardous materials in the property – Y/ N</w:t>
            </w:r>
          </w:p>
        </w:tc>
        <w:tc>
          <w:tcPr>
            <w:tcW w:w="378" w:type="dxa"/>
            <w:tcBorders>
              <w:right w:val="single" w:sz="4"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A701AA" w:rsidRPr="001C383B" w:rsidRDefault="00A701AA" w:rsidP="006C5873">
            <w:pPr>
              <w:spacing w:before="60"/>
              <w:jc w:val="center"/>
              <w:rPr>
                <w:rFonts w:ascii="Verdana" w:hAnsi="Verdana" w:cs="Arial"/>
                <w:sz w:val="22"/>
                <w:szCs w:val="22"/>
              </w:rPr>
            </w:pPr>
          </w:p>
        </w:tc>
        <w:tc>
          <w:tcPr>
            <w:tcW w:w="8364" w:type="dxa"/>
            <w:vAlign w:val="center"/>
          </w:tcPr>
          <w:p w:rsidR="00A701AA" w:rsidRPr="005E54C5" w:rsidRDefault="00A701AA" w:rsidP="006C5873">
            <w:pPr>
              <w:spacing w:before="60"/>
              <w:rPr>
                <w:rFonts w:ascii="Verdana" w:hAnsi="Verdana" w:cs="Arial"/>
                <w:sz w:val="22"/>
                <w:szCs w:val="22"/>
              </w:rPr>
            </w:pPr>
            <w:r w:rsidRPr="005E54C5">
              <w:rPr>
                <w:rFonts w:ascii="Verdana" w:hAnsi="Verdana" w:cs="Arial"/>
                <w:sz w:val="22"/>
                <w:szCs w:val="22"/>
              </w:rPr>
              <w:t>How they can be used and stored safely – Y/ N</w:t>
            </w:r>
          </w:p>
        </w:tc>
        <w:tc>
          <w:tcPr>
            <w:tcW w:w="378" w:type="dxa"/>
            <w:tcBorders>
              <w:right w:val="single" w:sz="4"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A701AA" w:rsidRPr="001C383B" w:rsidRDefault="00A701AA" w:rsidP="006C5873">
            <w:pPr>
              <w:spacing w:before="60"/>
              <w:jc w:val="center"/>
              <w:rPr>
                <w:rFonts w:ascii="Verdana" w:hAnsi="Verdana" w:cs="Arial"/>
                <w:sz w:val="22"/>
                <w:szCs w:val="22"/>
              </w:rPr>
            </w:pPr>
          </w:p>
        </w:tc>
        <w:tc>
          <w:tcPr>
            <w:tcW w:w="8364" w:type="dxa"/>
            <w:vAlign w:val="center"/>
          </w:tcPr>
          <w:p w:rsidR="00A701AA" w:rsidRPr="005E54C5" w:rsidRDefault="00A701AA" w:rsidP="006C5873">
            <w:pPr>
              <w:spacing w:before="60"/>
              <w:rPr>
                <w:rFonts w:ascii="Verdana" w:hAnsi="Verdana" w:cs="Arial"/>
                <w:sz w:val="22"/>
                <w:szCs w:val="22"/>
              </w:rPr>
            </w:pPr>
            <w:r w:rsidRPr="005E54C5">
              <w:rPr>
                <w:rFonts w:ascii="Verdana" w:hAnsi="Verdana" w:cs="Arial"/>
                <w:sz w:val="22"/>
                <w:szCs w:val="22"/>
              </w:rPr>
              <w:t>Is manual handling risk assessment HSV: 141 needed – Y/ N</w:t>
            </w:r>
          </w:p>
        </w:tc>
        <w:tc>
          <w:tcPr>
            <w:tcW w:w="378" w:type="dxa"/>
            <w:tcBorders>
              <w:right w:val="single" w:sz="4"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A701AA" w:rsidRPr="001C383B" w:rsidRDefault="00A701AA" w:rsidP="006C5873">
            <w:pPr>
              <w:spacing w:before="60"/>
              <w:rPr>
                <w:rFonts w:ascii="Verdana" w:hAnsi="Verdana" w:cs="Arial"/>
                <w:sz w:val="22"/>
                <w:szCs w:val="22"/>
              </w:rPr>
            </w:pPr>
          </w:p>
        </w:tc>
      </w:tr>
      <w:tr w:rsidR="00A701AA" w:rsidRPr="001C383B" w:rsidTr="00B447A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bottom w:val="double" w:sz="18" w:space="0" w:color="auto"/>
            </w:tcBorders>
            <w:shd w:val="clear" w:color="auto" w:fill="DBC8DA"/>
          </w:tcPr>
          <w:p w:rsidR="00A701AA" w:rsidRPr="001C383B" w:rsidRDefault="00A701AA" w:rsidP="0009158C">
            <w:pPr>
              <w:spacing w:before="60"/>
              <w:jc w:val="center"/>
              <w:rPr>
                <w:rFonts w:ascii="Verdana" w:hAnsi="Verdana" w:cs="Arial"/>
                <w:sz w:val="22"/>
                <w:szCs w:val="22"/>
              </w:rPr>
            </w:pPr>
          </w:p>
        </w:tc>
        <w:tc>
          <w:tcPr>
            <w:tcW w:w="8364" w:type="dxa"/>
            <w:tcBorders>
              <w:bottom w:val="double" w:sz="18" w:space="0" w:color="auto"/>
            </w:tcBorders>
            <w:vAlign w:val="center"/>
          </w:tcPr>
          <w:p w:rsidR="00A701AA" w:rsidRPr="005E54C5" w:rsidRDefault="00A701AA" w:rsidP="0009158C">
            <w:pPr>
              <w:spacing w:before="60"/>
              <w:rPr>
                <w:rFonts w:ascii="Verdana" w:hAnsi="Verdana" w:cs="Arial"/>
                <w:sz w:val="22"/>
                <w:szCs w:val="22"/>
              </w:rPr>
            </w:pPr>
            <w:r w:rsidRPr="005E54C5">
              <w:rPr>
                <w:rFonts w:ascii="Verdana" w:hAnsi="Verdana" w:cs="Arial"/>
                <w:sz w:val="22"/>
                <w:szCs w:val="22"/>
              </w:rPr>
              <w:t>Is manual handling training needed? – Y/ N</w:t>
            </w:r>
          </w:p>
        </w:tc>
        <w:tc>
          <w:tcPr>
            <w:tcW w:w="378" w:type="dxa"/>
            <w:tcBorders>
              <w:bottom w:val="double" w:sz="18" w:space="0" w:color="auto"/>
              <w:right w:val="single" w:sz="4" w:space="0" w:color="auto"/>
            </w:tcBorders>
            <w:shd w:val="clear" w:color="auto" w:fill="auto"/>
            <w:vAlign w:val="center"/>
          </w:tcPr>
          <w:p w:rsidR="00A701AA" w:rsidRPr="001C383B" w:rsidRDefault="00A701AA" w:rsidP="0009158C">
            <w:pPr>
              <w:spacing w:before="60"/>
              <w:rPr>
                <w:rFonts w:ascii="Verdana" w:hAnsi="Verdana" w:cs="Arial"/>
                <w:sz w:val="22"/>
                <w:szCs w:val="22"/>
              </w:rPr>
            </w:pPr>
          </w:p>
        </w:tc>
        <w:tc>
          <w:tcPr>
            <w:tcW w:w="378" w:type="dxa"/>
            <w:tcBorders>
              <w:left w:val="single" w:sz="4" w:space="0" w:color="auto"/>
              <w:bottom w:val="double" w:sz="18" w:space="0" w:color="auto"/>
              <w:right w:val="single" w:sz="4" w:space="0" w:color="auto"/>
            </w:tcBorders>
            <w:shd w:val="clear" w:color="auto" w:fill="auto"/>
            <w:vAlign w:val="center"/>
          </w:tcPr>
          <w:p w:rsidR="00A701AA" w:rsidRPr="001C383B" w:rsidRDefault="00A701AA" w:rsidP="0009158C">
            <w:pPr>
              <w:spacing w:before="60"/>
              <w:rPr>
                <w:rFonts w:ascii="Verdana" w:hAnsi="Verdana" w:cs="Arial"/>
                <w:sz w:val="22"/>
                <w:szCs w:val="22"/>
              </w:rPr>
            </w:pPr>
          </w:p>
        </w:tc>
        <w:tc>
          <w:tcPr>
            <w:tcW w:w="378" w:type="dxa"/>
            <w:tcBorders>
              <w:left w:val="single" w:sz="4" w:space="0" w:color="auto"/>
              <w:bottom w:val="double" w:sz="18" w:space="0" w:color="auto"/>
              <w:right w:val="double" w:sz="18" w:space="0" w:color="auto"/>
            </w:tcBorders>
            <w:shd w:val="clear" w:color="auto" w:fill="auto"/>
            <w:vAlign w:val="center"/>
          </w:tcPr>
          <w:p w:rsidR="00A701AA" w:rsidRPr="001C383B" w:rsidRDefault="00A701AA" w:rsidP="0009158C">
            <w:pPr>
              <w:spacing w:before="60"/>
              <w:rPr>
                <w:rFonts w:ascii="Verdana" w:hAnsi="Verdana" w:cs="Arial"/>
                <w:sz w:val="22"/>
                <w:szCs w:val="22"/>
              </w:rPr>
            </w:pPr>
          </w:p>
        </w:tc>
      </w:tr>
    </w:tbl>
    <w:p w:rsidR="00A701AA" w:rsidRPr="00171841" w:rsidRDefault="00A701AA">
      <w:pPr>
        <w:rPr>
          <w:rFonts w:ascii="Verdana" w:hAnsi="Verdana"/>
          <w:sz w:val="22"/>
          <w:szCs w:val="22"/>
        </w:rPr>
      </w:pPr>
    </w:p>
    <w:tbl>
      <w:tblPr>
        <w:tblW w:w="10065" w:type="dxa"/>
        <w:tblInd w:w="-459" w:type="dxa"/>
        <w:tblBorders>
          <w:top w:val="double" w:sz="18" w:space="0" w:color="auto"/>
          <w:left w:val="double" w:sz="18" w:space="0" w:color="auto"/>
          <w:bottom w:val="single" w:sz="4" w:space="0" w:color="auto"/>
          <w:right w:val="double" w:sz="18"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694"/>
        <w:gridCol w:w="1417"/>
        <w:gridCol w:w="1134"/>
        <w:gridCol w:w="1985"/>
      </w:tblGrid>
      <w:tr w:rsidR="005E54C5" w:rsidRPr="005E54C5" w:rsidTr="00B447A8">
        <w:trPr>
          <w:trHeight w:val="279"/>
        </w:trPr>
        <w:tc>
          <w:tcPr>
            <w:tcW w:w="567" w:type="dxa"/>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5"/>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Initial induction</w:t>
            </w:r>
          </w:p>
        </w:tc>
      </w:tr>
      <w:tr w:rsidR="005E54C5" w:rsidRPr="005E54C5" w:rsidTr="00B447A8">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9</w:t>
            </w:r>
          </w:p>
        </w:tc>
        <w:tc>
          <w:tcPr>
            <w:tcW w:w="9498" w:type="dxa"/>
            <w:gridSpan w:val="5"/>
          </w:tcPr>
          <w:p w:rsidR="00C1756E" w:rsidRDefault="00155599" w:rsidP="00C1756E">
            <w:pPr>
              <w:spacing w:before="60"/>
              <w:ind w:left="34" w:right="-108"/>
              <w:rPr>
                <w:rFonts w:ascii="Verdana" w:hAnsi="Verdana" w:cs="Arial"/>
                <w:sz w:val="22"/>
                <w:szCs w:val="22"/>
              </w:rPr>
            </w:pPr>
            <w:r>
              <w:rPr>
                <w:rFonts w:ascii="Verdana" w:hAnsi="Verdana" w:cs="Arial"/>
                <w:sz w:val="22"/>
                <w:szCs w:val="22"/>
              </w:rPr>
              <w:t xml:space="preserve">Specific </w:t>
            </w:r>
            <w:r w:rsidR="00E2473A">
              <w:rPr>
                <w:rFonts w:ascii="Verdana" w:hAnsi="Verdana" w:cs="Arial"/>
                <w:sz w:val="22"/>
                <w:szCs w:val="22"/>
              </w:rPr>
              <w:t>areas of</w:t>
            </w:r>
            <w:r>
              <w:rPr>
                <w:rFonts w:ascii="Verdana" w:hAnsi="Verdana" w:cs="Arial"/>
                <w:sz w:val="22"/>
                <w:szCs w:val="22"/>
              </w:rPr>
              <w:t xml:space="preserve"> experience</w:t>
            </w:r>
            <w:r w:rsidR="00E2473A">
              <w:rPr>
                <w:rFonts w:ascii="Verdana" w:hAnsi="Verdana" w:cs="Arial"/>
                <w:sz w:val="22"/>
                <w:szCs w:val="22"/>
              </w:rPr>
              <w:t xml:space="preserve"> </w:t>
            </w:r>
            <w:r w:rsidR="005E54C5" w:rsidRPr="005E54C5">
              <w:rPr>
                <w:rFonts w:ascii="Verdana" w:hAnsi="Verdana" w:cs="Arial"/>
                <w:sz w:val="22"/>
                <w:szCs w:val="22"/>
              </w:rPr>
              <w:t>(</w:t>
            </w:r>
            <w:r>
              <w:rPr>
                <w:rFonts w:ascii="Verdana" w:hAnsi="Verdana" w:cs="Arial"/>
                <w:sz w:val="22"/>
                <w:szCs w:val="22"/>
              </w:rPr>
              <w:t>list below</w:t>
            </w:r>
            <w:r w:rsidR="00E2473A">
              <w:rPr>
                <w:rFonts w:ascii="Verdana" w:hAnsi="Verdana" w:cs="Arial"/>
                <w:sz w:val="22"/>
                <w:szCs w:val="22"/>
              </w:rPr>
              <w:t>)</w:t>
            </w:r>
            <w:r w:rsidR="005E54C5"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C1756E">
            <w:pPr>
              <w:spacing w:before="60"/>
              <w:ind w:left="34" w:right="-108"/>
              <w:rPr>
                <w:rFonts w:ascii="Verdana" w:hAnsi="Verdana" w:cs="Arial"/>
                <w:sz w:val="22"/>
                <w:szCs w:val="22"/>
              </w:rPr>
            </w:pPr>
          </w:p>
        </w:tc>
      </w:tr>
      <w:tr w:rsidR="005E54C5" w:rsidRPr="005E54C5" w:rsidTr="00B447A8">
        <w:trPr>
          <w:trHeight w:val="1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4"/>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induction complete:</w:t>
            </w:r>
          </w:p>
        </w:tc>
        <w:tc>
          <w:tcPr>
            <w:tcW w:w="1985" w:type="dxa"/>
          </w:tcPr>
          <w:p w:rsidR="005E54C5" w:rsidRPr="005E54C5" w:rsidRDefault="005E54C5" w:rsidP="008A2A05">
            <w:pPr>
              <w:spacing w:before="60"/>
              <w:ind w:left="-108"/>
              <w:rPr>
                <w:rFonts w:ascii="Verdana" w:hAnsi="Verdana" w:cs="Arial"/>
                <w:sz w:val="22"/>
                <w:szCs w:val="22"/>
              </w:rPr>
            </w:pPr>
          </w:p>
        </w:tc>
      </w:tr>
      <w:tr w:rsidR="005E54C5" w:rsidRPr="005E54C5" w:rsidTr="00B447A8">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2"/>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B447A8">
        <w:trPr>
          <w:trHeight w:val="310"/>
        </w:trPr>
        <w:tc>
          <w:tcPr>
            <w:tcW w:w="567" w:type="dxa"/>
            <w:vMerge/>
            <w:tcBorders>
              <w:bottom w:val="double" w:sz="18"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2"/>
            <w:tcBorders>
              <w:top w:val="single" w:sz="4" w:space="0" w:color="auto"/>
              <w:bottom w:val="double" w:sz="18"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B447A8">
        <w:trPr>
          <w:trHeight w:val="279"/>
        </w:trPr>
        <w:tc>
          <w:tcPr>
            <w:tcW w:w="567" w:type="dxa"/>
            <w:tcBorders>
              <w:top w:val="double" w:sz="12"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5"/>
            <w:tcBorders>
              <w:top w:val="double" w:sz="12" w:space="0" w:color="auto"/>
            </w:tcBorders>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5E54C5" w:rsidRPr="005E54C5" w:rsidTr="00B447A8">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10</w:t>
            </w:r>
          </w:p>
        </w:tc>
        <w:tc>
          <w:tcPr>
            <w:tcW w:w="9498" w:type="dxa"/>
            <w:gridSpan w:val="5"/>
          </w:tcPr>
          <w:p w:rsidR="005E54C5" w:rsidRPr="005E54C5" w:rsidRDefault="005E54C5" w:rsidP="004A47DA">
            <w:pPr>
              <w:spacing w:before="60"/>
              <w:ind w:left="33" w:right="113"/>
              <w:rPr>
                <w:rFonts w:ascii="Verdana" w:hAnsi="Verdana" w:cs="Arial"/>
                <w:sz w:val="22"/>
                <w:szCs w:val="22"/>
              </w:rPr>
            </w:pPr>
            <w:r w:rsidRPr="005E54C5">
              <w:rPr>
                <w:rFonts w:ascii="Verdana" w:hAnsi="Verdana" w:cs="Arial"/>
                <w:sz w:val="22"/>
                <w:szCs w:val="22"/>
              </w:rPr>
              <w:t xml:space="preserve">The </w:t>
            </w:r>
            <w:r w:rsidR="004A47DA">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E720CE">
              <w:rPr>
                <w:rFonts w:ascii="Verdana" w:hAnsi="Verdana" w:cs="Arial"/>
                <w:sz w:val="22"/>
                <w:szCs w:val="22"/>
              </w:rPr>
              <w:t xml:space="preserve">Yes, No or N/ A </w:t>
            </w:r>
            <w:r w:rsidRPr="005E54C5">
              <w:rPr>
                <w:rFonts w:ascii="Verdana" w:hAnsi="Verdana" w:cs="Arial"/>
                <w:sz w:val="22"/>
                <w:szCs w:val="22"/>
              </w:rPr>
              <w:t>as appropriate to their role.</w:t>
            </w:r>
          </w:p>
        </w:tc>
      </w:tr>
      <w:tr w:rsidR="005E54C5" w:rsidRPr="005E54C5" w:rsidTr="00B447A8">
        <w:trPr>
          <w:trHeight w:val="310"/>
        </w:trPr>
        <w:tc>
          <w:tcPr>
            <w:tcW w:w="567" w:type="dxa"/>
            <w:vMerge/>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5"/>
          </w:tcPr>
          <w:p w:rsidR="00C1756E" w:rsidRDefault="00C1756E" w:rsidP="00C1756E">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5E54C5" w:rsidRPr="005E54C5" w:rsidTr="00B447A8">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4"/>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tcPr>
          <w:p w:rsidR="005E54C5" w:rsidRPr="005E54C5" w:rsidRDefault="005E54C5" w:rsidP="008A2A05">
            <w:pPr>
              <w:spacing w:before="60"/>
              <w:ind w:left="-108"/>
              <w:rPr>
                <w:rFonts w:ascii="Verdana" w:hAnsi="Verdana" w:cs="Arial"/>
                <w:sz w:val="22"/>
                <w:szCs w:val="22"/>
              </w:rPr>
            </w:pPr>
          </w:p>
        </w:tc>
      </w:tr>
      <w:tr w:rsidR="005E54C5" w:rsidRPr="005E54C5" w:rsidTr="00B447A8">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2"/>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B447A8">
        <w:trPr>
          <w:trHeight w:val="310"/>
        </w:trPr>
        <w:tc>
          <w:tcPr>
            <w:tcW w:w="567" w:type="dxa"/>
            <w:vMerge/>
            <w:tcBorders>
              <w:bottom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2"/>
            <w:tcBorders>
              <w:top w:val="single" w:sz="4" w:space="0" w:color="auto"/>
              <w:bottom w:val="double" w:sz="12" w:space="0" w:color="auto"/>
            </w:tcBorders>
          </w:tcPr>
          <w:p w:rsidR="005E54C5" w:rsidRPr="005E54C5" w:rsidRDefault="005E54C5" w:rsidP="008A2A05">
            <w:pPr>
              <w:spacing w:before="120"/>
              <w:ind w:left="-108"/>
              <w:rPr>
                <w:rFonts w:ascii="Verdana" w:hAnsi="Verdana" w:cs="Arial"/>
                <w:sz w:val="20"/>
                <w:szCs w:val="20"/>
              </w:rPr>
            </w:pPr>
          </w:p>
        </w:tc>
      </w:tr>
      <w:tr w:rsidR="00C1756E" w:rsidRPr="005E54C5" w:rsidTr="00B447A8">
        <w:trPr>
          <w:trHeight w:val="279"/>
        </w:trPr>
        <w:tc>
          <w:tcPr>
            <w:tcW w:w="567" w:type="dxa"/>
            <w:tcBorders>
              <w:top w:val="double" w:sz="12" w:space="0" w:color="auto"/>
            </w:tcBorders>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5"/>
            <w:tcBorders>
              <w:top w:val="double" w:sz="12" w:space="0" w:color="auto"/>
            </w:tcBorders>
          </w:tcPr>
          <w:p w:rsidR="00C1756E" w:rsidRPr="005E54C5" w:rsidRDefault="00C1756E"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C1756E" w:rsidRPr="005E54C5" w:rsidTr="00B447A8">
        <w:trPr>
          <w:trHeight w:val="279"/>
        </w:trPr>
        <w:tc>
          <w:tcPr>
            <w:tcW w:w="567" w:type="dxa"/>
            <w:vMerge w:val="restart"/>
            <w:shd w:val="clear" w:color="auto" w:fill="DBC8DA"/>
          </w:tcPr>
          <w:p w:rsidR="00C1756E" w:rsidRPr="005E54C5" w:rsidRDefault="00C1756E" w:rsidP="00C1756E">
            <w:pPr>
              <w:spacing w:before="60"/>
              <w:ind w:right="-108"/>
              <w:jc w:val="center"/>
              <w:rPr>
                <w:rFonts w:ascii="Verdana" w:hAnsi="Verdana" w:cs="Arial"/>
                <w:sz w:val="22"/>
                <w:szCs w:val="22"/>
              </w:rPr>
            </w:pPr>
            <w:r>
              <w:rPr>
                <w:rFonts w:ascii="Verdana" w:hAnsi="Verdana" w:cs="Arial"/>
                <w:sz w:val="22"/>
                <w:szCs w:val="22"/>
              </w:rPr>
              <w:t>11</w:t>
            </w:r>
          </w:p>
        </w:tc>
        <w:tc>
          <w:tcPr>
            <w:tcW w:w="9498" w:type="dxa"/>
            <w:gridSpan w:val="5"/>
          </w:tcPr>
          <w:p w:rsidR="00C1756E" w:rsidRPr="005E54C5" w:rsidRDefault="00C1756E" w:rsidP="008A2A05">
            <w:pPr>
              <w:spacing w:before="60"/>
              <w:ind w:left="33" w:right="113"/>
              <w:rPr>
                <w:rFonts w:ascii="Verdana" w:hAnsi="Verdana" w:cs="Arial"/>
                <w:sz w:val="22"/>
                <w:szCs w:val="22"/>
              </w:rPr>
            </w:pPr>
            <w:r w:rsidRPr="005E54C5">
              <w:rPr>
                <w:rFonts w:ascii="Verdana" w:hAnsi="Verdana" w:cs="Arial"/>
                <w:sz w:val="22"/>
                <w:szCs w:val="22"/>
              </w:rPr>
              <w:t xml:space="preserve">The </w:t>
            </w:r>
            <w:r w:rsidR="004A47DA">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E720CE">
              <w:rPr>
                <w:rFonts w:ascii="Verdana" w:hAnsi="Verdana" w:cs="Arial"/>
                <w:sz w:val="22"/>
                <w:szCs w:val="22"/>
              </w:rPr>
              <w:t xml:space="preserve">Yes, No or N/ A </w:t>
            </w:r>
            <w:r w:rsidRPr="005E54C5">
              <w:rPr>
                <w:rFonts w:ascii="Verdana" w:hAnsi="Verdana" w:cs="Arial"/>
                <w:sz w:val="22"/>
                <w:szCs w:val="22"/>
              </w:rPr>
              <w:t>as appropriate to their role.</w:t>
            </w:r>
          </w:p>
        </w:tc>
      </w:tr>
      <w:tr w:rsidR="00C1756E" w:rsidRPr="005E54C5" w:rsidTr="00B447A8">
        <w:trPr>
          <w:trHeight w:val="310"/>
        </w:trPr>
        <w:tc>
          <w:tcPr>
            <w:tcW w:w="567" w:type="dxa"/>
            <w:vMerge/>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5"/>
          </w:tcPr>
          <w:p w:rsidR="00C1756E" w:rsidRDefault="00C1756E" w:rsidP="008A2A05">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8A2A05">
            <w:pPr>
              <w:spacing w:before="60"/>
              <w:ind w:left="34" w:right="-108"/>
              <w:rPr>
                <w:rFonts w:ascii="Verdana" w:hAnsi="Verdana" w:cs="Arial"/>
                <w:sz w:val="22"/>
                <w:szCs w:val="22"/>
              </w:rPr>
            </w:pPr>
          </w:p>
          <w:p w:rsidR="00C1756E" w:rsidRDefault="00C1756E" w:rsidP="008A2A05">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C1756E" w:rsidRPr="005E54C5" w:rsidTr="00B447A8">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7513" w:type="dxa"/>
            <w:gridSpan w:val="4"/>
          </w:tcPr>
          <w:p w:rsidR="00C1756E" w:rsidRPr="005E54C5" w:rsidRDefault="00C1756E"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tcPr>
          <w:p w:rsidR="00C1756E" w:rsidRPr="005E54C5" w:rsidRDefault="00C1756E" w:rsidP="008A2A05">
            <w:pPr>
              <w:spacing w:before="60"/>
              <w:ind w:left="-108"/>
              <w:rPr>
                <w:rFonts w:ascii="Verdana" w:hAnsi="Verdana" w:cs="Arial"/>
                <w:sz w:val="22"/>
                <w:szCs w:val="22"/>
              </w:rPr>
            </w:pPr>
          </w:p>
        </w:tc>
      </w:tr>
      <w:tr w:rsidR="00C1756E" w:rsidRPr="005E54C5" w:rsidTr="00B447A8">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bottom w:val="single" w:sz="4"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tcBorders>
              <w:bottom w:val="single" w:sz="4"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bottom w:val="single" w:sz="4"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2"/>
            <w:tcBorders>
              <w:bottom w:val="single" w:sz="4" w:space="0" w:color="auto"/>
            </w:tcBorders>
          </w:tcPr>
          <w:p w:rsidR="00C1756E" w:rsidRPr="005E54C5" w:rsidRDefault="00C1756E" w:rsidP="008A2A05">
            <w:pPr>
              <w:spacing w:before="120"/>
              <w:ind w:left="-108"/>
              <w:rPr>
                <w:rFonts w:ascii="Verdana" w:hAnsi="Verdana" w:cs="Arial"/>
                <w:sz w:val="20"/>
                <w:szCs w:val="20"/>
              </w:rPr>
            </w:pPr>
          </w:p>
        </w:tc>
      </w:tr>
      <w:tr w:rsidR="00C1756E" w:rsidRPr="005E54C5" w:rsidTr="00B447A8">
        <w:trPr>
          <w:trHeight w:val="310"/>
        </w:trPr>
        <w:tc>
          <w:tcPr>
            <w:tcW w:w="567" w:type="dxa"/>
            <w:vMerge/>
            <w:tcBorders>
              <w:bottom w:val="double" w:sz="12" w:space="0" w:color="auto"/>
            </w:tcBorders>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2"/>
            <w:tcBorders>
              <w:top w:val="single" w:sz="4" w:space="0" w:color="auto"/>
              <w:bottom w:val="double" w:sz="12" w:space="0" w:color="auto"/>
            </w:tcBorders>
          </w:tcPr>
          <w:p w:rsidR="00C1756E" w:rsidRPr="005E54C5" w:rsidRDefault="00C1756E" w:rsidP="008A2A05">
            <w:pPr>
              <w:spacing w:before="120"/>
              <w:ind w:left="-108"/>
              <w:rPr>
                <w:rFonts w:ascii="Verdana" w:hAnsi="Verdana" w:cs="Arial"/>
                <w:sz w:val="20"/>
                <w:szCs w:val="20"/>
              </w:rPr>
            </w:pPr>
          </w:p>
        </w:tc>
      </w:tr>
      <w:tr w:rsidR="005E54C5" w:rsidRPr="005E54C5" w:rsidTr="00497ACD">
        <w:tblPrEx>
          <w:tblBorders>
            <w:top w:val="single" w:sz="4" w:space="0" w:color="auto"/>
            <w:left w:val="single" w:sz="4" w:space="0" w:color="auto"/>
            <w:right w:val="single" w:sz="4" w:space="0" w:color="auto"/>
          </w:tblBorders>
        </w:tblPrEx>
        <w:trPr>
          <w:cantSplit/>
          <w:trHeight w:val="1164"/>
        </w:trPr>
        <w:tc>
          <w:tcPr>
            <w:tcW w:w="10065" w:type="dxa"/>
            <w:gridSpan w:val="6"/>
            <w:tcBorders>
              <w:top w:val="double" w:sz="18" w:space="0" w:color="auto"/>
              <w:left w:val="double" w:sz="18" w:space="0" w:color="auto"/>
              <w:bottom w:val="double" w:sz="18" w:space="0" w:color="auto"/>
              <w:right w:val="double" w:sz="18" w:space="0" w:color="auto"/>
            </w:tcBorders>
            <w:shd w:val="clear" w:color="auto" w:fill="auto"/>
            <w:vAlign w:val="center"/>
          </w:tcPr>
          <w:p w:rsidR="005E54C5" w:rsidRPr="005E54C5" w:rsidRDefault="005E54C5" w:rsidP="008A2A05">
            <w:pPr>
              <w:spacing w:before="60"/>
              <w:ind w:left="33"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7"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p>
        </w:tc>
      </w:tr>
    </w:tbl>
    <w:p w:rsidR="005E54C5" w:rsidRPr="00FF6294" w:rsidRDefault="005E54C5" w:rsidP="00EC3043">
      <w:pPr>
        <w:spacing w:before="60"/>
        <w:ind w:left="-284" w:right="-867"/>
        <w:rPr>
          <w:rFonts w:ascii="Verdana" w:hAnsi="Verdana" w:cs="Arial"/>
          <w:b/>
          <w:sz w:val="20"/>
          <w:szCs w:val="20"/>
        </w:rPr>
      </w:pPr>
    </w:p>
    <w:sectPr w:rsidR="005E54C5" w:rsidRPr="00FF6294" w:rsidSect="00171841">
      <w:headerReference w:type="even" r:id="rId8"/>
      <w:headerReference w:type="default" r:id="rId9"/>
      <w:footerReference w:type="even" r:id="rId10"/>
      <w:footerReference w:type="default" r:id="rId11"/>
      <w:headerReference w:type="first" r:id="rId12"/>
      <w:footerReference w:type="first" r:id="rId13"/>
      <w:pgSz w:w="11907" w:h="16840" w:code="9"/>
      <w:pgMar w:top="1520" w:right="1588" w:bottom="828" w:left="1588" w:header="426" w:footer="5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01" w:rsidRDefault="00B25901">
      <w:r>
        <w:separator/>
      </w:r>
    </w:p>
  </w:endnote>
  <w:endnote w:type="continuationSeparator" w:id="0">
    <w:p w:rsidR="00B25901" w:rsidRDefault="00B2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841" w:rsidRDefault="00171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Pr="00171841" w:rsidRDefault="00171841" w:rsidP="00171841">
    <w:pPr>
      <w:pStyle w:val="Footer"/>
      <w:pBdr>
        <w:top w:val="single" w:sz="4" w:space="1" w:color="FF6E21"/>
      </w:pBdr>
      <w:tabs>
        <w:tab w:val="clear" w:pos="4153"/>
        <w:tab w:val="clear" w:pos="8306"/>
        <w:tab w:val="center" w:pos="4253"/>
        <w:tab w:val="right" w:pos="15309"/>
      </w:tabs>
      <w:ind w:left="-426" w:right="-908"/>
      <w:rPr>
        <w:rFonts w:ascii="Verdana" w:hAnsi="Verdana" w:cs="Arial"/>
        <w:color w:val="6E2B62"/>
        <w:sz w:val="16"/>
        <w:szCs w:val="16"/>
      </w:rPr>
    </w:pPr>
    <w:r w:rsidRPr="00E83F2E">
      <w:rPr>
        <w:rFonts w:ascii="Verdana" w:hAnsi="Verdana" w:cs="Arial"/>
        <w:color w:val="6E2B62"/>
        <w:sz w:val="16"/>
        <w:szCs w:val="16"/>
      </w:rPr>
      <w:t>JD</w:t>
    </w:r>
    <w:r>
      <w:rPr>
        <w:rFonts w:ascii="Verdana" w:hAnsi="Verdana" w:cs="Arial"/>
        <w:color w:val="6E2B62"/>
        <w:sz w:val="16"/>
        <w:szCs w:val="16"/>
      </w:rPr>
      <w:t xml:space="preserve"> Rev </w:t>
    </w:r>
    <w:r>
      <w:rPr>
        <w:rFonts w:ascii="Verdana" w:hAnsi="Verdana" w:cs="Arial"/>
        <w:color w:val="6E2B62"/>
        <w:sz w:val="16"/>
        <w:szCs w:val="16"/>
      </w:rPr>
      <w:t>9</w:t>
    </w:r>
    <w:r w:rsidRPr="00E83F2E">
      <w:rPr>
        <w:rFonts w:ascii="Verdana" w:hAnsi="Verdana" w:cs="Arial"/>
        <w:color w:val="6E2B62"/>
        <w:sz w:val="16"/>
        <w:szCs w:val="16"/>
      </w:rPr>
      <w:t xml:space="preserve"> </w:t>
    </w:r>
    <w:r w:rsidRPr="00E83F2E">
      <w:rPr>
        <w:rFonts w:ascii="Verdana" w:hAnsi="Verdana" w:cs="Arial"/>
        <w:color w:val="6E2B62"/>
        <w:sz w:val="16"/>
        <w:szCs w:val="16"/>
      </w:rPr>
      <w:tab/>
    </w:r>
    <w:r>
      <w:rPr>
        <w:rFonts w:ascii="Verdana" w:hAnsi="Verdana" w:cs="Arial"/>
        <w:color w:val="6E2B62"/>
        <w:sz w:val="16"/>
        <w:szCs w:val="16"/>
      </w:rPr>
      <w:t>November 2021</w:t>
    </w:r>
    <w:r w:rsidRPr="00E83F2E">
      <w:rPr>
        <w:rFonts w:ascii="Verdana" w:hAnsi="Verdana" w:cs="Arial"/>
        <w:color w:val="6E2B62"/>
        <w:sz w:val="16"/>
        <w:szCs w:val="16"/>
      </w:rPr>
      <w:tab/>
      <w:t xml:space="preserve">Page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PAGE </w:instrText>
    </w:r>
    <w:r w:rsidRPr="00E83F2E">
      <w:rPr>
        <w:rStyle w:val="PageNumber"/>
        <w:rFonts w:ascii="Verdana" w:hAnsi="Verdana" w:cs="Arial"/>
        <w:color w:val="6E2B62"/>
        <w:sz w:val="16"/>
        <w:szCs w:val="16"/>
      </w:rPr>
      <w:fldChar w:fldCharType="separate"/>
    </w:r>
    <w:r>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r w:rsidRPr="00E83F2E">
      <w:rPr>
        <w:rStyle w:val="PageNumber"/>
        <w:rFonts w:ascii="Verdana" w:hAnsi="Verdana" w:cs="Arial"/>
        <w:color w:val="6E2B62"/>
        <w:sz w:val="16"/>
        <w:szCs w:val="16"/>
      </w:rPr>
      <w:t xml:space="preserve"> of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NUMPAGES </w:instrText>
    </w:r>
    <w:r w:rsidRPr="00E83F2E">
      <w:rPr>
        <w:rStyle w:val="PageNumber"/>
        <w:rFonts w:ascii="Verdana" w:hAnsi="Verdana" w:cs="Arial"/>
        <w:color w:val="6E2B62"/>
        <w:sz w:val="16"/>
        <w:szCs w:val="16"/>
      </w:rPr>
      <w:fldChar w:fldCharType="separate"/>
    </w:r>
    <w:r>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841" w:rsidRDefault="00171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01" w:rsidRDefault="00B25901">
      <w:r>
        <w:separator/>
      </w:r>
    </w:p>
  </w:footnote>
  <w:footnote w:type="continuationSeparator" w:id="0">
    <w:p w:rsidR="00B25901" w:rsidRDefault="00B25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841" w:rsidRDefault="00171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Default="00497ACD" w:rsidP="00E97A04">
    <w:pPr>
      <w:pStyle w:val="Header"/>
      <w:ind w:left="-567" w:right="-894"/>
      <w:jc w:val="right"/>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column">
                <wp:posOffset>-227330</wp:posOffset>
              </wp:positionH>
              <wp:positionV relativeFrom="paragraph">
                <wp:posOffset>501015</wp:posOffset>
              </wp:positionV>
              <wp:extent cx="2525395" cy="247650"/>
              <wp:effectExtent l="0" t="0" r="20320" b="1905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47650"/>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EC3043">
                            <w:rPr>
                              <w:rFonts w:ascii="Verdana" w:hAnsi="Verdana" w:cs="Arial"/>
                              <w:b/>
                              <w:sz w:val="20"/>
                              <w:szCs w:val="20"/>
                            </w:rPr>
                            <w:t xml:space="preserve"> – Garage/ storage </w:t>
                          </w:r>
                          <w:r w:rsidR="00171841">
                            <w:rPr>
                              <w:rFonts w:ascii="Verdana" w:hAnsi="Verdana" w:cs="Arial"/>
                              <w:b/>
                              <w:sz w:val="20"/>
                              <w:szCs w:val="20"/>
                            </w:rPr>
                            <w:t>space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9pt;margin-top:39.45pt;width:198.85pt;height:1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EC3043">
                      <w:rPr>
                        <w:rFonts w:ascii="Verdana" w:hAnsi="Verdana" w:cs="Arial"/>
                        <w:b/>
                        <w:sz w:val="20"/>
                        <w:szCs w:val="20"/>
                      </w:rPr>
                      <w:t xml:space="preserve"> – Garage/ storage </w:t>
                    </w:r>
                    <w:r w:rsidR="00171841">
                      <w:rPr>
                        <w:rFonts w:ascii="Verdana" w:hAnsi="Verdana" w:cs="Arial"/>
                        <w:b/>
                        <w:sz w:val="20"/>
                        <w:szCs w:val="20"/>
                      </w:rPr>
                      <w:t>space</w:t>
                    </w:r>
                  </w:p>
                </w:txbxContent>
              </v:textbox>
              <w10:wrap type="square"/>
            </v:shape>
          </w:pict>
        </mc:Fallback>
      </mc:AlternateContent>
    </w:r>
    <w:r w:rsidRPr="00CD27C5">
      <w:rPr>
        <w:noProof/>
        <w:lang w:eastAsia="en-GB"/>
      </w:rPr>
      <w:drawing>
        <wp:inline distT="0" distB="0" distL="0" distR="0">
          <wp:extent cx="1219200" cy="752475"/>
          <wp:effectExtent l="0" t="0" r="0" b="9525"/>
          <wp:docPr id="4" name="Picture 4"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p w:rsidR="00FF6294" w:rsidRDefault="00FF6294" w:rsidP="00FF6294">
    <w:pPr>
      <w:pStyle w:val="Header"/>
      <w:ind w:right="-894" w:hanging="567"/>
      <w:rPr>
        <w:rFonts w:ascii="Comic Sans MS" w:hAnsi="Comic Sans MS"/>
        <w:b/>
        <w:sz w:val="18"/>
        <w:szCs w:val="1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841" w:rsidRDefault="00171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2731C"/>
    <w:rsid w:val="0009158C"/>
    <w:rsid w:val="00092509"/>
    <w:rsid w:val="000F2393"/>
    <w:rsid w:val="001067E6"/>
    <w:rsid w:val="001134EF"/>
    <w:rsid w:val="001322FE"/>
    <w:rsid w:val="00146F51"/>
    <w:rsid w:val="0015397C"/>
    <w:rsid w:val="00155599"/>
    <w:rsid w:val="00156593"/>
    <w:rsid w:val="00171841"/>
    <w:rsid w:val="00187C2D"/>
    <w:rsid w:val="001A3EE7"/>
    <w:rsid w:val="001B459D"/>
    <w:rsid w:val="001C2E10"/>
    <w:rsid w:val="001D4672"/>
    <w:rsid w:val="001F5BF8"/>
    <w:rsid w:val="00231418"/>
    <w:rsid w:val="00254E16"/>
    <w:rsid w:val="002651A7"/>
    <w:rsid w:val="00274BDF"/>
    <w:rsid w:val="00297CBA"/>
    <w:rsid w:val="002A6430"/>
    <w:rsid w:val="002D11A9"/>
    <w:rsid w:val="002D60EA"/>
    <w:rsid w:val="00300FAF"/>
    <w:rsid w:val="003032D3"/>
    <w:rsid w:val="00310B6A"/>
    <w:rsid w:val="00310DF8"/>
    <w:rsid w:val="003377E7"/>
    <w:rsid w:val="003A4089"/>
    <w:rsid w:val="003A5D42"/>
    <w:rsid w:val="003D6992"/>
    <w:rsid w:val="003E6C62"/>
    <w:rsid w:val="00413F8A"/>
    <w:rsid w:val="00426FAB"/>
    <w:rsid w:val="0043576F"/>
    <w:rsid w:val="00452B8F"/>
    <w:rsid w:val="0045329C"/>
    <w:rsid w:val="0049634C"/>
    <w:rsid w:val="00497ACD"/>
    <w:rsid w:val="004A05A9"/>
    <w:rsid w:val="004A47DA"/>
    <w:rsid w:val="004D32EE"/>
    <w:rsid w:val="00513A75"/>
    <w:rsid w:val="00516BEB"/>
    <w:rsid w:val="00520A58"/>
    <w:rsid w:val="0053384D"/>
    <w:rsid w:val="00555252"/>
    <w:rsid w:val="005961D7"/>
    <w:rsid w:val="005D7448"/>
    <w:rsid w:val="005E54C5"/>
    <w:rsid w:val="005F7D6E"/>
    <w:rsid w:val="006040C0"/>
    <w:rsid w:val="0062324F"/>
    <w:rsid w:val="00624535"/>
    <w:rsid w:val="00630E1A"/>
    <w:rsid w:val="006A368C"/>
    <w:rsid w:val="006C5873"/>
    <w:rsid w:val="006C5FF2"/>
    <w:rsid w:val="006D08FD"/>
    <w:rsid w:val="00727A35"/>
    <w:rsid w:val="00730599"/>
    <w:rsid w:val="00741D25"/>
    <w:rsid w:val="00743722"/>
    <w:rsid w:val="00767D62"/>
    <w:rsid w:val="007D2D67"/>
    <w:rsid w:val="007D3237"/>
    <w:rsid w:val="007F0327"/>
    <w:rsid w:val="0087023C"/>
    <w:rsid w:val="00887ADA"/>
    <w:rsid w:val="008A2A05"/>
    <w:rsid w:val="008A2EF5"/>
    <w:rsid w:val="008B52FA"/>
    <w:rsid w:val="008E05B9"/>
    <w:rsid w:val="00907E82"/>
    <w:rsid w:val="009359F2"/>
    <w:rsid w:val="0099605C"/>
    <w:rsid w:val="009A4A8C"/>
    <w:rsid w:val="009B73C5"/>
    <w:rsid w:val="009B75AF"/>
    <w:rsid w:val="009C3C5F"/>
    <w:rsid w:val="009C6EB8"/>
    <w:rsid w:val="009D62C2"/>
    <w:rsid w:val="00A23B13"/>
    <w:rsid w:val="00A2579A"/>
    <w:rsid w:val="00A40B73"/>
    <w:rsid w:val="00A575D6"/>
    <w:rsid w:val="00A6370C"/>
    <w:rsid w:val="00A701AA"/>
    <w:rsid w:val="00A724DB"/>
    <w:rsid w:val="00AE7635"/>
    <w:rsid w:val="00B25901"/>
    <w:rsid w:val="00B3032B"/>
    <w:rsid w:val="00B41648"/>
    <w:rsid w:val="00B447A8"/>
    <w:rsid w:val="00B54CAF"/>
    <w:rsid w:val="00B914B0"/>
    <w:rsid w:val="00BC0123"/>
    <w:rsid w:val="00BD66EB"/>
    <w:rsid w:val="00C1756E"/>
    <w:rsid w:val="00C26D11"/>
    <w:rsid w:val="00C36914"/>
    <w:rsid w:val="00C544B2"/>
    <w:rsid w:val="00C76021"/>
    <w:rsid w:val="00C84169"/>
    <w:rsid w:val="00CC624F"/>
    <w:rsid w:val="00CD7A7E"/>
    <w:rsid w:val="00D704BB"/>
    <w:rsid w:val="00D75C29"/>
    <w:rsid w:val="00D81A39"/>
    <w:rsid w:val="00D8546B"/>
    <w:rsid w:val="00D95045"/>
    <w:rsid w:val="00DA7144"/>
    <w:rsid w:val="00DD5C3F"/>
    <w:rsid w:val="00DF2E81"/>
    <w:rsid w:val="00E2473A"/>
    <w:rsid w:val="00E30B57"/>
    <w:rsid w:val="00E3263A"/>
    <w:rsid w:val="00E369BB"/>
    <w:rsid w:val="00E5588B"/>
    <w:rsid w:val="00E61768"/>
    <w:rsid w:val="00E631EA"/>
    <w:rsid w:val="00E6782F"/>
    <w:rsid w:val="00E720CE"/>
    <w:rsid w:val="00E97A04"/>
    <w:rsid w:val="00EC3043"/>
    <w:rsid w:val="00F41189"/>
    <w:rsid w:val="00F53304"/>
    <w:rsid w:val="00F828F1"/>
    <w:rsid w:val="00F84098"/>
    <w:rsid w:val="00F93D91"/>
    <w:rsid w:val="00FA50E9"/>
    <w:rsid w:val="00FA61A3"/>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F1F0A1-2662-46D4-AABC-C9C775E8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basedOn w:val="DefaultParagraphFont"/>
    <w:link w:val="Footer"/>
    <w:uiPriority w:val="99"/>
    <w:rsid w:val="0017184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ssociety.org.uk/priva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3460</CharactersWithSpaces>
  <SharedDoc>false</SharedDoc>
  <HLinks>
    <vt:vector size="6" baseType="variant">
      <vt:variant>
        <vt:i4>8323120</vt:i4>
      </vt:variant>
      <vt:variant>
        <vt:i4>0</vt:i4>
      </vt:variant>
      <vt:variant>
        <vt:i4>0</vt:i4>
      </vt:variant>
      <vt:variant>
        <vt:i4>5</vt:i4>
      </vt:variant>
      <vt:variant>
        <vt:lpwstr>http://www.mssociety.org.uk/privacy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2</cp:revision>
  <cp:lastPrinted>2019-11-07T13:01:00Z</cp:lastPrinted>
  <dcterms:created xsi:type="dcterms:W3CDTF">2021-11-03T17:34:00Z</dcterms:created>
  <dcterms:modified xsi:type="dcterms:W3CDTF">2021-11-03T17:34:00Z</dcterms:modified>
</cp:coreProperties>
</file>