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3C" w:rsidRDefault="00D55F72" w:rsidP="005A21C8">
      <w:pPr>
        <w:tabs>
          <w:tab w:val="left" w:pos="9639"/>
        </w:tabs>
        <w:spacing w:after="0"/>
        <w:rPr>
          <w:rFonts w:eastAsia="Verdana" w:cs="Times New Roman"/>
          <w:b/>
          <w:color w:val="E35205"/>
          <w:sz w:val="36"/>
          <w:szCs w:val="36"/>
        </w:rPr>
      </w:pPr>
      <w:bookmarkStart w:id="0" w:name="_GoBack"/>
      <w:bookmarkEnd w:id="0"/>
      <w:r w:rsidRPr="00A839DB">
        <w:rPr>
          <w:rFonts w:eastAsia="Verdana" w:cs="Times New Roman"/>
          <w:b/>
          <w:color w:val="E35205"/>
          <w:sz w:val="36"/>
          <w:szCs w:val="36"/>
        </w:rPr>
        <w:t>LOG BOOK FOR LEGIONELLA MANAGEMENT AND CONTROL</w:t>
      </w:r>
    </w:p>
    <w:p w:rsidR="00F71B4D" w:rsidRPr="00F71B4D" w:rsidRDefault="00F71B4D" w:rsidP="005A21C8">
      <w:pPr>
        <w:tabs>
          <w:tab w:val="left" w:pos="9639"/>
        </w:tabs>
        <w:spacing w:after="0"/>
        <w:rPr>
          <w:rFonts w:eastAsia="Verdana" w:cs="Times New Roman"/>
          <w:color w:val="E35205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24"/>
        <w:gridCol w:w="1411"/>
        <w:gridCol w:w="3544"/>
        <w:gridCol w:w="4536"/>
        <w:gridCol w:w="284"/>
        <w:gridCol w:w="3264"/>
      </w:tblGrid>
      <w:tr w:rsidR="009C6B5D" w:rsidRPr="00855395" w:rsidTr="00E14A8B">
        <w:tc>
          <w:tcPr>
            <w:tcW w:w="14463" w:type="dxa"/>
            <w:gridSpan w:val="6"/>
            <w:shd w:val="clear" w:color="auto" w:fill="ED7D31"/>
          </w:tcPr>
          <w:p w:rsidR="009C6B5D" w:rsidRPr="00574013" w:rsidRDefault="009C6B5D" w:rsidP="00E14A8B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MANAGEMENT INFORMATION</w:t>
            </w:r>
          </w:p>
        </w:tc>
      </w:tr>
      <w:tr w:rsidR="009C6B5D" w:rsidRPr="00A24FEF" w:rsidTr="00E14A8B">
        <w:trPr>
          <w:trHeight w:val="167"/>
        </w:trPr>
        <w:tc>
          <w:tcPr>
            <w:tcW w:w="14463" w:type="dxa"/>
            <w:gridSpan w:val="6"/>
            <w:shd w:val="clear" w:color="auto" w:fill="DBC8DA"/>
          </w:tcPr>
          <w:p w:rsidR="009C6B5D" w:rsidRPr="00A24FEF" w:rsidRDefault="009C6B5D" w:rsidP="00E14A8B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9C6B5D" w:rsidRPr="003A3A8B" w:rsidTr="00E14A8B">
        <w:trPr>
          <w:trHeight w:val="223"/>
        </w:trPr>
        <w:tc>
          <w:tcPr>
            <w:tcW w:w="1424" w:type="dxa"/>
            <w:shd w:val="clear" w:color="auto" w:fill="EDE3EC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Property: </w:t>
            </w:r>
          </w:p>
        </w:tc>
        <w:tc>
          <w:tcPr>
            <w:tcW w:w="4955" w:type="dxa"/>
            <w:gridSpan w:val="2"/>
            <w:shd w:val="clear" w:color="auto" w:fill="EDE3EC"/>
          </w:tcPr>
          <w:p w:rsidR="009C6B5D" w:rsidRPr="003A3A8B" w:rsidRDefault="009C6B5D" w:rsidP="00B95D87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084" w:type="dxa"/>
            <w:gridSpan w:val="3"/>
            <w:shd w:val="clear" w:color="auto" w:fill="EDE3EC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9C6B5D" w:rsidRPr="00A24FEF" w:rsidTr="00E14A8B">
        <w:trPr>
          <w:trHeight w:val="167"/>
        </w:trPr>
        <w:tc>
          <w:tcPr>
            <w:tcW w:w="14463" w:type="dxa"/>
            <w:gridSpan w:val="6"/>
            <w:shd w:val="clear" w:color="auto" w:fill="DBC8DA"/>
          </w:tcPr>
          <w:p w:rsidR="009C6B5D" w:rsidRPr="00A24FEF" w:rsidRDefault="009C6B5D" w:rsidP="00E14A8B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9C6B5D" w:rsidRPr="003A3A8B" w:rsidTr="00E14A8B">
        <w:trPr>
          <w:trHeight w:val="223"/>
        </w:trPr>
        <w:tc>
          <w:tcPr>
            <w:tcW w:w="2835" w:type="dxa"/>
            <w:gridSpan w:val="2"/>
            <w:shd w:val="clear" w:color="auto" w:fill="EDE3EC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Statutory duty holder:</w:t>
            </w:r>
          </w:p>
        </w:tc>
        <w:tc>
          <w:tcPr>
            <w:tcW w:w="3544" w:type="dxa"/>
            <w:shd w:val="clear" w:color="auto" w:fill="EDE3EC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084" w:type="dxa"/>
            <w:gridSpan w:val="3"/>
            <w:shd w:val="clear" w:color="auto" w:fill="EDE3EC"/>
          </w:tcPr>
          <w:p w:rsidR="009C6B5D" w:rsidRPr="003A3A8B" w:rsidRDefault="00796AC5" w:rsidP="00796AC5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Senior Manager o</w:t>
            </w:r>
            <w:r w:rsidR="009C6B5D" w:rsidRPr="003A3A8B">
              <w:rPr>
                <w:rFonts w:asciiTheme="minorHAnsi" w:hAnsiTheme="minorHAnsi"/>
                <w:b w:val="0"/>
              </w:rPr>
              <w:t xml:space="preserve">versees legionella management for the </w:t>
            </w:r>
            <w:r>
              <w:rPr>
                <w:rFonts w:asciiTheme="minorHAnsi" w:hAnsiTheme="minorHAnsi"/>
                <w:b w:val="0"/>
              </w:rPr>
              <w:t>property</w:t>
            </w:r>
            <w:r w:rsidR="009C6B5D" w:rsidRPr="003A3A8B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9C6B5D" w:rsidRPr="003A3A8B" w:rsidTr="00E14A8B">
        <w:tc>
          <w:tcPr>
            <w:tcW w:w="6379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4536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264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</w:t>
            </w:r>
            <w:r>
              <w:rPr>
                <w:rFonts w:asciiTheme="minorHAnsi" w:hAnsiTheme="minorHAnsi"/>
                <w:b w:val="0"/>
              </w:rPr>
              <w:t xml:space="preserve">: </w:t>
            </w:r>
          </w:p>
        </w:tc>
      </w:tr>
      <w:tr w:rsidR="009C6B5D" w:rsidRPr="003A3A8B" w:rsidTr="00E14A8B">
        <w:tc>
          <w:tcPr>
            <w:tcW w:w="2835" w:type="dxa"/>
            <w:gridSpan w:val="2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Responsible person:</w:t>
            </w:r>
          </w:p>
        </w:tc>
        <w:tc>
          <w:tcPr>
            <w:tcW w:w="3544" w:type="dxa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084" w:type="dxa"/>
            <w:gridSpan w:val="3"/>
            <w:shd w:val="clear" w:color="auto" w:fill="EDE3EC"/>
            <w:vAlign w:val="bottom"/>
          </w:tcPr>
          <w:p w:rsidR="009C6B5D" w:rsidRPr="003A3A8B" w:rsidRDefault="009C6B5D" w:rsidP="008D73B8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Fulfils the everyday requirements to manage and control legionella for the </w:t>
            </w:r>
            <w:r w:rsidR="008D73B8">
              <w:rPr>
                <w:rFonts w:asciiTheme="minorHAnsi" w:hAnsiTheme="minorHAnsi"/>
                <w:b w:val="0"/>
              </w:rPr>
              <w:t xml:space="preserve">property </w:t>
            </w:r>
            <w:r w:rsidRPr="003A3A8B">
              <w:rPr>
                <w:rFonts w:asciiTheme="minorHAnsi" w:hAnsiTheme="minorHAnsi"/>
                <w:b w:val="0"/>
              </w:rPr>
              <w:t xml:space="preserve">– reports to the </w:t>
            </w:r>
            <w:r w:rsidR="00796AC5">
              <w:rPr>
                <w:rFonts w:asciiTheme="minorHAnsi" w:hAnsiTheme="minorHAnsi"/>
                <w:b w:val="0"/>
              </w:rPr>
              <w:t>Senior</w:t>
            </w:r>
            <w:r w:rsidRPr="003A3A8B">
              <w:rPr>
                <w:rFonts w:asciiTheme="minorHAnsi" w:hAnsiTheme="minorHAnsi"/>
                <w:b w:val="0"/>
              </w:rPr>
              <w:t xml:space="preserve"> Manager</w:t>
            </w:r>
          </w:p>
        </w:tc>
      </w:tr>
      <w:tr w:rsidR="009C6B5D" w:rsidRPr="003A3A8B" w:rsidTr="00E14A8B">
        <w:tc>
          <w:tcPr>
            <w:tcW w:w="6379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1F2EBF">
            <w:pPr>
              <w:pStyle w:val="Subheading"/>
              <w:tabs>
                <w:tab w:val="left" w:pos="9639"/>
              </w:tabs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4536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264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Phone:</w:t>
            </w:r>
          </w:p>
        </w:tc>
      </w:tr>
      <w:tr w:rsidR="00AA1D2F" w:rsidRPr="003A3A8B" w:rsidTr="00E232B6">
        <w:tc>
          <w:tcPr>
            <w:tcW w:w="2835" w:type="dxa"/>
            <w:gridSpan w:val="2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AA1D2F" w:rsidRPr="003A3A8B" w:rsidRDefault="00796AC5" w:rsidP="00E232B6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Operational person:</w:t>
            </w:r>
          </w:p>
        </w:tc>
        <w:tc>
          <w:tcPr>
            <w:tcW w:w="3544" w:type="dxa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AA1D2F" w:rsidRPr="003A3A8B" w:rsidRDefault="00AA1D2F" w:rsidP="00E232B6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084" w:type="dxa"/>
            <w:gridSpan w:val="3"/>
            <w:shd w:val="clear" w:color="auto" w:fill="EDE3EC"/>
            <w:vAlign w:val="bottom"/>
          </w:tcPr>
          <w:p w:rsidR="00AA1D2F" w:rsidRPr="003A3A8B" w:rsidRDefault="008C3D81" w:rsidP="00796AC5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Supports the </w:t>
            </w:r>
            <w:r>
              <w:rPr>
                <w:rFonts w:asciiTheme="minorHAnsi" w:hAnsiTheme="minorHAnsi"/>
                <w:b w:val="0"/>
              </w:rPr>
              <w:t>responsible person</w:t>
            </w:r>
            <w:r w:rsidRPr="003A3A8B">
              <w:rPr>
                <w:rFonts w:asciiTheme="minorHAnsi" w:hAnsiTheme="minorHAnsi"/>
                <w:b w:val="0"/>
              </w:rPr>
              <w:t xml:space="preserve"> with every day requirements</w:t>
            </w:r>
          </w:p>
        </w:tc>
      </w:tr>
      <w:tr w:rsidR="00AA1D2F" w:rsidRPr="003A3A8B" w:rsidTr="00E232B6">
        <w:tc>
          <w:tcPr>
            <w:tcW w:w="6379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AA1D2F" w:rsidRPr="003A3A8B" w:rsidRDefault="00AA1D2F" w:rsidP="001F2EBF">
            <w:pPr>
              <w:pStyle w:val="Subheading"/>
              <w:tabs>
                <w:tab w:val="left" w:pos="9639"/>
              </w:tabs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4536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AA1D2F" w:rsidRPr="003A3A8B" w:rsidRDefault="00AA1D2F" w:rsidP="00E232B6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AA1D2F" w:rsidRPr="003A3A8B" w:rsidRDefault="00AA1D2F" w:rsidP="00E232B6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264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AA1D2F" w:rsidRPr="003A3A8B" w:rsidRDefault="00AA1D2F" w:rsidP="00E232B6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Phone:</w:t>
            </w:r>
          </w:p>
        </w:tc>
      </w:tr>
      <w:tr w:rsidR="009C6B5D" w:rsidRPr="003A3A8B" w:rsidTr="00E14A8B">
        <w:tc>
          <w:tcPr>
            <w:tcW w:w="2835" w:type="dxa"/>
            <w:gridSpan w:val="2"/>
            <w:tcBorders>
              <w:top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Operational person:</w:t>
            </w:r>
          </w:p>
        </w:tc>
        <w:tc>
          <w:tcPr>
            <w:tcW w:w="3544" w:type="dxa"/>
            <w:tcBorders>
              <w:top w:val="single" w:sz="12" w:space="0" w:color="A676A5"/>
            </w:tcBorders>
            <w:shd w:val="clear" w:color="auto" w:fill="EDE3EC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8084" w:type="dxa"/>
            <w:gridSpan w:val="3"/>
            <w:shd w:val="clear" w:color="auto" w:fill="EDE3EC"/>
            <w:vAlign w:val="bottom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Supports the </w:t>
            </w:r>
            <w:r w:rsidR="00796AC5">
              <w:rPr>
                <w:rFonts w:asciiTheme="minorHAnsi" w:hAnsiTheme="minorHAnsi"/>
                <w:b w:val="0"/>
              </w:rPr>
              <w:t>responsible person</w:t>
            </w:r>
            <w:r w:rsidRPr="003A3A8B">
              <w:rPr>
                <w:rFonts w:asciiTheme="minorHAnsi" w:hAnsiTheme="minorHAnsi"/>
                <w:b w:val="0"/>
              </w:rPr>
              <w:t xml:space="preserve"> with every day requirements</w:t>
            </w:r>
          </w:p>
        </w:tc>
      </w:tr>
      <w:tr w:rsidR="009C6B5D" w:rsidRPr="003A3A8B" w:rsidTr="00E14A8B">
        <w:tc>
          <w:tcPr>
            <w:tcW w:w="6379" w:type="dxa"/>
            <w:gridSpan w:val="3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1F2EBF">
            <w:pPr>
              <w:pStyle w:val="Subheading"/>
              <w:tabs>
                <w:tab w:val="left" w:pos="9639"/>
              </w:tabs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4536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Email:</w:t>
            </w:r>
          </w:p>
        </w:tc>
        <w:tc>
          <w:tcPr>
            <w:tcW w:w="284" w:type="dxa"/>
            <w:tcBorders>
              <w:bottom w:val="single" w:sz="12" w:space="0" w:color="A676A5"/>
            </w:tcBorders>
            <w:shd w:val="clear" w:color="auto" w:fill="DBC8DA"/>
            <w:vAlign w:val="bottom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264" w:type="dxa"/>
            <w:tcBorders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E14A8B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>Phone:</w:t>
            </w:r>
          </w:p>
        </w:tc>
      </w:tr>
      <w:tr w:rsidR="009C6B5D" w:rsidRPr="003A3A8B" w:rsidTr="00E14A8B">
        <w:tc>
          <w:tcPr>
            <w:tcW w:w="14463" w:type="dxa"/>
            <w:gridSpan w:val="6"/>
            <w:tcBorders>
              <w:top w:val="single" w:sz="12" w:space="0" w:color="A676A5"/>
              <w:bottom w:val="single" w:sz="4" w:space="0" w:color="auto"/>
            </w:tcBorders>
            <w:shd w:val="clear" w:color="auto" w:fill="EDE3EC"/>
            <w:vAlign w:val="center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  <w:b w:val="0"/>
              </w:rPr>
              <w:t xml:space="preserve">This log book provides a written scheme for controlling </w:t>
            </w:r>
            <w:r>
              <w:rPr>
                <w:rFonts w:asciiTheme="minorHAnsi" w:hAnsiTheme="minorHAnsi"/>
                <w:b w:val="0"/>
              </w:rPr>
              <w:t xml:space="preserve">the legionella </w:t>
            </w:r>
            <w:r w:rsidRPr="003A3A8B">
              <w:rPr>
                <w:rFonts w:asciiTheme="minorHAnsi" w:hAnsiTheme="minorHAnsi"/>
                <w:b w:val="0"/>
              </w:rPr>
              <w:t xml:space="preserve">risk </w:t>
            </w:r>
            <w:r>
              <w:rPr>
                <w:rFonts w:asciiTheme="minorHAnsi" w:hAnsiTheme="minorHAnsi"/>
                <w:b w:val="0"/>
              </w:rPr>
              <w:t xml:space="preserve">by implementing, managing and monitoring precautions and keeping records. This is </w:t>
            </w:r>
            <w:r w:rsidRPr="003A3A8B">
              <w:rPr>
                <w:rFonts w:asciiTheme="minorHAnsi" w:hAnsiTheme="minorHAnsi"/>
                <w:b w:val="0"/>
              </w:rPr>
              <w:t>in line with</w:t>
            </w:r>
            <w:r>
              <w:rPr>
                <w:rFonts w:asciiTheme="minorHAnsi" w:hAnsiTheme="minorHAnsi"/>
                <w:b w:val="0"/>
              </w:rPr>
              <w:t>:</w:t>
            </w:r>
            <w:r w:rsidRPr="003A3A8B">
              <w:rPr>
                <w:rFonts w:asciiTheme="minorHAnsi" w:hAnsiTheme="minorHAnsi"/>
                <w:b w:val="0"/>
              </w:rPr>
              <w:t xml:space="preserve"> </w:t>
            </w:r>
            <w:r>
              <w:rPr>
                <w:rFonts w:asciiTheme="minorHAnsi" w:hAnsiTheme="minorHAnsi"/>
                <w:b w:val="0"/>
              </w:rPr>
              <w:t>HSE</w:t>
            </w:r>
            <w:r w:rsidRPr="003A3A8B">
              <w:rPr>
                <w:rFonts w:asciiTheme="minorHAnsi" w:hAnsiTheme="minorHAnsi"/>
                <w:b w:val="0"/>
              </w:rPr>
              <w:t xml:space="preserve"> cod</w:t>
            </w:r>
            <w:r>
              <w:rPr>
                <w:rFonts w:asciiTheme="minorHAnsi" w:hAnsiTheme="minorHAnsi"/>
                <w:b w:val="0"/>
              </w:rPr>
              <w:t>e</w:t>
            </w:r>
            <w:r w:rsidRPr="003A3A8B">
              <w:rPr>
                <w:rFonts w:asciiTheme="minorHAnsi" w:hAnsiTheme="minorHAnsi"/>
                <w:b w:val="0"/>
              </w:rPr>
              <w:t xml:space="preserve"> of practise L8</w:t>
            </w:r>
            <w:r>
              <w:rPr>
                <w:rFonts w:asciiTheme="minorHAnsi" w:hAnsiTheme="minorHAnsi"/>
                <w:b w:val="0"/>
              </w:rPr>
              <w:t>,</w:t>
            </w:r>
            <w:r w:rsidRPr="003A3A8B">
              <w:rPr>
                <w:rFonts w:asciiTheme="minorHAnsi" w:hAnsiTheme="minorHAnsi"/>
                <w:b w:val="0"/>
              </w:rPr>
              <w:t xml:space="preserve"> </w:t>
            </w:r>
            <w:r>
              <w:rPr>
                <w:rFonts w:asciiTheme="minorHAnsi" w:hAnsiTheme="minorHAnsi"/>
                <w:b w:val="0"/>
              </w:rPr>
              <w:t>C</w:t>
            </w:r>
            <w:r w:rsidRPr="003A3A8B">
              <w:rPr>
                <w:rFonts w:asciiTheme="minorHAnsi" w:hAnsiTheme="minorHAnsi"/>
                <w:b w:val="0"/>
              </w:rPr>
              <w:t xml:space="preserve">ontrol of Legionella bacteria </w:t>
            </w:r>
            <w:r>
              <w:rPr>
                <w:rFonts w:asciiTheme="minorHAnsi" w:hAnsiTheme="minorHAnsi"/>
                <w:b w:val="0"/>
              </w:rPr>
              <w:t>in</w:t>
            </w:r>
            <w:r w:rsidRPr="003A3A8B">
              <w:rPr>
                <w:rFonts w:asciiTheme="minorHAnsi" w:hAnsiTheme="minorHAnsi"/>
                <w:b w:val="0"/>
              </w:rPr>
              <w:t xml:space="preserve"> water systems 2013</w:t>
            </w:r>
            <w:r>
              <w:rPr>
                <w:rFonts w:asciiTheme="minorHAnsi" w:hAnsiTheme="minorHAnsi"/>
                <w:b w:val="0"/>
              </w:rPr>
              <w:t xml:space="preserve">; Health and Safety at Work etc Act 1974 sections 2, 3, 4; Control of Substances Hazardous to Health regulations 2002. </w:t>
            </w:r>
          </w:p>
        </w:tc>
      </w:tr>
      <w:tr w:rsidR="009C6B5D" w:rsidRPr="003A3A8B" w:rsidTr="00E14A8B">
        <w:tc>
          <w:tcPr>
            <w:tcW w:w="14463" w:type="dxa"/>
            <w:gridSpan w:val="6"/>
            <w:tcBorders>
              <w:top w:val="single" w:sz="4" w:space="0" w:color="auto"/>
              <w:bottom w:val="single" w:sz="12" w:space="0" w:color="A676A5"/>
            </w:tcBorders>
            <w:shd w:val="clear" w:color="auto" w:fill="DBC8DA"/>
            <w:vAlign w:val="center"/>
          </w:tcPr>
          <w:p w:rsidR="009C6B5D" w:rsidRPr="003A3A8B" w:rsidRDefault="009C6B5D" w:rsidP="008A710F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Monitoring: </w:t>
            </w:r>
            <w:r w:rsidR="008A710F">
              <w:rPr>
                <w:rFonts w:asciiTheme="minorHAnsi" w:hAnsiTheme="minorHAnsi"/>
                <w:b w:val="0"/>
              </w:rPr>
              <w:t>property</w:t>
            </w:r>
            <w:r w:rsidRPr="00F65987">
              <w:rPr>
                <w:rFonts w:asciiTheme="minorHAnsi" w:hAnsiTheme="minorHAnsi"/>
                <w:b w:val="0"/>
              </w:rPr>
              <w:t xml:space="preserve"> risk assessment (</w:t>
            </w:r>
            <w:r w:rsidR="00AC02E4">
              <w:rPr>
                <w:rFonts w:asciiTheme="minorHAnsi" w:hAnsiTheme="minorHAnsi"/>
                <w:b w:val="0"/>
              </w:rPr>
              <w:t xml:space="preserve">which includes </w:t>
            </w:r>
            <w:r w:rsidRPr="00F65987">
              <w:rPr>
                <w:rFonts w:asciiTheme="minorHAnsi" w:hAnsiTheme="minorHAnsi"/>
                <w:b w:val="0"/>
              </w:rPr>
              <w:t xml:space="preserve">legionella risk assessment) reviewed annually by </w:t>
            </w:r>
            <w:r w:rsidR="008A710F">
              <w:rPr>
                <w:rFonts w:asciiTheme="minorHAnsi" w:hAnsiTheme="minorHAnsi"/>
                <w:b w:val="0"/>
              </w:rPr>
              <w:t xml:space="preserve">property </w:t>
            </w:r>
            <w:r w:rsidRPr="00F65987">
              <w:rPr>
                <w:rFonts w:asciiTheme="minorHAnsi" w:hAnsiTheme="minorHAnsi"/>
                <w:b w:val="0"/>
              </w:rPr>
              <w:t>manager; external property audit completed annually which includes viewing of HSV: 119 log book for legionella</w:t>
            </w:r>
            <w:r w:rsidR="00AA1D2F">
              <w:rPr>
                <w:rFonts w:asciiTheme="minorHAnsi" w:hAnsiTheme="minorHAnsi"/>
                <w:b w:val="0"/>
              </w:rPr>
              <w:t xml:space="preserve"> management and control</w:t>
            </w:r>
          </w:p>
        </w:tc>
      </w:tr>
      <w:tr w:rsidR="009C6B5D" w:rsidRPr="003A3A8B" w:rsidTr="00E14A8B">
        <w:tc>
          <w:tcPr>
            <w:tcW w:w="14463" w:type="dxa"/>
            <w:gridSpan w:val="6"/>
            <w:tcBorders>
              <w:bottom w:val="single" w:sz="12" w:space="0" w:color="A676A5"/>
            </w:tcBorders>
            <w:shd w:val="clear" w:color="auto" w:fill="EDE3EC"/>
            <w:vAlign w:val="center"/>
          </w:tcPr>
          <w:p w:rsidR="009C6B5D" w:rsidRPr="003A3A8B" w:rsidRDefault="009C6B5D" w:rsidP="00796AC5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  <w:b w:val="0"/>
              </w:rPr>
            </w:pPr>
            <w:r w:rsidRPr="003A3A8B">
              <w:rPr>
                <w:rFonts w:asciiTheme="minorHAnsi" w:hAnsiTheme="minorHAnsi"/>
              </w:rPr>
              <w:t xml:space="preserve">All records to be kept for </w:t>
            </w:r>
            <w:r w:rsidR="00AA1D2F">
              <w:rPr>
                <w:rFonts w:asciiTheme="minorHAnsi" w:hAnsiTheme="minorHAnsi"/>
              </w:rPr>
              <w:t>7</w:t>
            </w:r>
            <w:r w:rsidRPr="003A3A8B">
              <w:rPr>
                <w:rFonts w:asciiTheme="minorHAnsi" w:hAnsiTheme="minorHAnsi"/>
              </w:rPr>
              <w:t xml:space="preserve"> years</w:t>
            </w:r>
            <w:r w:rsidR="00AA1D2F">
              <w:rPr>
                <w:rFonts w:asciiTheme="minorHAnsi" w:hAnsiTheme="minorHAnsi"/>
              </w:rPr>
              <w:t xml:space="preserve"> in line with the Control of Substances Hazardous to Health regulations 2002</w:t>
            </w:r>
          </w:p>
        </w:tc>
      </w:tr>
    </w:tbl>
    <w:p w:rsidR="009C6B5D" w:rsidRDefault="009C6B5D" w:rsidP="00D55F72">
      <w:pPr>
        <w:keepLines w:val="0"/>
        <w:autoSpaceDE w:val="0"/>
        <w:autoSpaceDN w:val="0"/>
        <w:adjustRightInd w:val="0"/>
        <w:spacing w:after="0"/>
        <w:rPr>
          <w:rFonts w:ascii="Roboto" w:hAnsi="Roboto" w:cs="Roboto"/>
          <w:color w:val="000000"/>
          <w:sz w:val="24"/>
          <w:szCs w:val="24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842"/>
        <w:gridCol w:w="1134"/>
        <w:gridCol w:w="1843"/>
        <w:gridCol w:w="1559"/>
        <w:gridCol w:w="1418"/>
      </w:tblGrid>
      <w:tr w:rsidR="009C6B5D" w:rsidRPr="00855395" w:rsidTr="003247B3">
        <w:tc>
          <w:tcPr>
            <w:tcW w:w="14459" w:type="dxa"/>
            <w:gridSpan w:val="7"/>
            <w:tcBorders>
              <w:top w:val="single" w:sz="12" w:space="0" w:color="A676A5"/>
              <w:bottom w:val="single" w:sz="12" w:space="0" w:color="A676A5"/>
            </w:tcBorders>
            <w:shd w:val="clear" w:color="auto" w:fill="ED7D31"/>
          </w:tcPr>
          <w:p w:rsidR="009C6B5D" w:rsidRPr="00574013" w:rsidRDefault="00E232B6" w:rsidP="00E14A8B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>ASSETS/ EQUIPMENT</w:t>
            </w:r>
          </w:p>
        </w:tc>
      </w:tr>
      <w:tr w:rsidR="00AC1FC7" w:rsidRPr="00607CF2" w:rsidTr="00442078">
        <w:tc>
          <w:tcPr>
            <w:tcW w:w="14459" w:type="dxa"/>
            <w:gridSpan w:val="7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AC1FC7" w:rsidRPr="00607CF2" w:rsidRDefault="00AC1FC7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A24FEF" w:rsidRPr="00855395" w:rsidTr="00442078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</w:tcPr>
          <w:p w:rsidR="00E932CF" w:rsidRPr="001B040D" w:rsidRDefault="00E932CF" w:rsidP="008F5E08">
            <w:pPr>
              <w:pStyle w:val="Subheading"/>
              <w:tabs>
                <w:tab w:val="left" w:pos="9639"/>
              </w:tabs>
              <w:spacing w:before="60"/>
            </w:pPr>
          </w:p>
        </w:tc>
        <w:tc>
          <w:tcPr>
            <w:tcW w:w="2976" w:type="dxa"/>
            <w:gridSpan w:val="2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</w:tcPr>
          <w:p w:rsidR="00E932CF" w:rsidRPr="001B040D" w:rsidRDefault="00E932CF" w:rsidP="004E3998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1B040D">
              <w:t>Cold water system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</w:tcPr>
          <w:p w:rsidR="00E932CF" w:rsidRPr="001B040D" w:rsidRDefault="00E932CF" w:rsidP="004E3998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1B040D">
              <w:t>Hot water system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EDE3EC"/>
          </w:tcPr>
          <w:p w:rsidR="00E932CF" w:rsidRPr="001B040D" w:rsidRDefault="00E932CF" w:rsidP="008F5E08">
            <w:pPr>
              <w:pStyle w:val="Subheading"/>
              <w:tabs>
                <w:tab w:val="left" w:pos="9639"/>
              </w:tabs>
              <w:spacing w:before="60"/>
            </w:pPr>
          </w:p>
        </w:tc>
      </w:tr>
      <w:tr w:rsidR="00923BAC" w:rsidRPr="00EA2CD9" w:rsidTr="00442078">
        <w:tblPrEx>
          <w:tblBorders>
            <w:insideV w:val="single" w:sz="4" w:space="0" w:color="A676A5"/>
          </w:tblBorders>
        </w:tblPrEx>
        <w:trPr>
          <w:trHeight w:val="224"/>
        </w:trPr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AC1FC7" w:rsidRDefault="00AC1FC7" w:rsidP="008F5E08">
            <w:pPr>
              <w:pStyle w:val="Subheading"/>
              <w:tabs>
                <w:tab w:val="left" w:pos="9639"/>
              </w:tabs>
              <w:spacing w:before="60"/>
            </w:pPr>
            <w:r w:rsidRPr="00AC1FC7">
              <w:t>Ground floor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Source</w:t>
            </w: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Sentinel point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Source</w:t>
            </w: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Sentinel point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Condition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C8DA"/>
            <w:vAlign w:val="center"/>
          </w:tcPr>
          <w:p w:rsidR="00AC1FC7" w:rsidRPr="001B040D" w:rsidRDefault="00AC1FC7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1B040D">
              <w:rPr>
                <w:b w:val="0"/>
              </w:rPr>
              <w:t>Insulated</w:t>
            </w:r>
          </w:p>
        </w:tc>
      </w:tr>
      <w:tr w:rsidR="00923BAC" w:rsidRPr="00855395" w:rsidTr="00442078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636422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EDE3EC"/>
            <w:vAlign w:val="center"/>
          </w:tcPr>
          <w:p w:rsidR="00A839DB" w:rsidRPr="001B040D" w:rsidRDefault="00A839DB" w:rsidP="008F5E0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636422" w:rsidRPr="00855395" w:rsidTr="00442078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Default="00636422" w:rsidP="00C61D9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Pr="001B040D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Pr="001B040D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Pr="001B040D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36422" w:rsidRPr="001B040D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C8DA"/>
            <w:vAlign w:val="center"/>
          </w:tcPr>
          <w:p w:rsidR="00636422" w:rsidRPr="001B040D" w:rsidRDefault="00636422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612BBA" w:rsidRPr="00855395" w:rsidTr="00397B7B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C61D9A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612BBA" w:rsidRPr="00855395" w:rsidTr="00612BBA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C61D9A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427BA9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612BBA" w:rsidRPr="00855395" w:rsidTr="00397B7B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EDE3EC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612BBA" w:rsidRPr="00855395" w:rsidTr="00442078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C8DA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BC8DA"/>
            <w:vAlign w:val="center"/>
          </w:tcPr>
          <w:p w:rsidR="00612BBA" w:rsidRPr="001B040D" w:rsidRDefault="00612BBA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5D2845" w:rsidRPr="00855395" w:rsidTr="00397B7B">
        <w:tblPrEx>
          <w:tblBorders>
            <w:insideV w:val="single" w:sz="4" w:space="0" w:color="A676A5"/>
          </w:tblBorders>
        </w:tblPrEx>
        <w:tc>
          <w:tcPr>
            <w:tcW w:w="552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Default="005D2845" w:rsidP="00BC06F7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Pr="001B040D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Pr="001B040D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Pr="001B040D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DE3EC"/>
            <w:vAlign w:val="center"/>
          </w:tcPr>
          <w:p w:rsidR="005D2845" w:rsidRPr="001B040D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EDE3EC"/>
            <w:vAlign w:val="center"/>
          </w:tcPr>
          <w:p w:rsidR="005D2845" w:rsidRPr="001B040D" w:rsidRDefault="005D2845" w:rsidP="005D2845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</w:p>
        </w:tc>
      </w:tr>
      <w:tr w:rsidR="008C6D35" w:rsidRPr="00607CF2" w:rsidTr="00442078">
        <w:tc>
          <w:tcPr>
            <w:tcW w:w="14459" w:type="dxa"/>
            <w:gridSpan w:val="7"/>
            <w:tcBorders>
              <w:top w:val="single" w:sz="12" w:space="0" w:color="A676A5"/>
              <w:bottom w:val="single" w:sz="12" w:space="0" w:color="A676A5"/>
            </w:tcBorders>
            <w:shd w:val="clear" w:color="auto" w:fill="EDE3EC"/>
          </w:tcPr>
          <w:p w:rsidR="008C6D35" w:rsidRPr="00607CF2" w:rsidRDefault="008C6D35" w:rsidP="00614A4F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:rsidR="00FA2DD7" w:rsidRDefault="00FA2DD7"/>
    <w:tbl>
      <w:tblPr>
        <w:tblStyle w:val="TableGrid"/>
        <w:tblW w:w="0" w:type="auto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8361"/>
        <w:gridCol w:w="2268"/>
        <w:gridCol w:w="2268"/>
      </w:tblGrid>
      <w:tr w:rsidR="00E232B6" w:rsidRPr="00855395" w:rsidTr="00442078">
        <w:tc>
          <w:tcPr>
            <w:tcW w:w="14459" w:type="dxa"/>
            <w:gridSpan w:val="4"/>
            <w:tcBorders>
              <w:top w:val="single" w:sz="12" w:space="0" w:color="A676A5"/>
              <w:bottom w:val="single" w:sz="12" w:space="0" w:color="A676A5"/>
            </w:tcBorders>
            <w:shd w:val="clear" w:color="auto" w:fill="ED7D31"/>
          </w:tcPr>
          <w:p w:rsidR="00E232B6" w:rsidRPr="00574013" w:rsidRDefault="00E232B6" w:rsidP="00E232B6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RISK ASSESSMENT</w:t>
            </w:r>
          </w:p>
        </w:tc>
      </w:tr>
      <w:tr w:rsidR="008A6080" w:rsidRPr="00AA7CD3" w:rsidTr="00442078">
        <w:trPr>
          <w:trHeight w:val="223"/>
        </w:trPr>
        <w:tc>
          <w:tcPr>
            <w:tcW w:w="14459" w:type="dxa"/>
            <w:gridSpan w:val="4"/>
            <w:tcBorders>
              <w:top w:val="single" w:sz="12" w:space="0" w:color="A676A5"/>
              <w:bottom w:val="single" w:sz="6" w:space="0" w:color="auto"/>
            </w:tcBorders>
            <w:shd w:val="clear" w:color="auto" w:fill="EDE3EC"/>
          </w:tcPr>
          <w:p w:rsidR="008A6080" w:rsidRPr="00AA7CD3" w:rsidRDefault="008A6080" w:rsidP="005A2BAC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E35205"/>
              </w:rPr>
              <w:t xml:space="preserve">LEGIONNAIRE </w:t>
            </w:r>
            <w:r w:rsidRPr="008A6080">
              <w:rPr>
                <w:rFonts w:asciiTheme="minorHAnsi" w:hAnsiTheme="minorHAnsi"/>
                <w:color w:val="E35205"/>
              </w:rPr>
              <w:t>RISK ASSESSMENT</w:t>
            </w:r>
            <w:r w:rsidR="00DE7D6B">
              <w:rPr>
                <w:rFonts w:asciiTheme="minorHAnsi" w:hAnsiTheme="minorHAnsi"/>
                <w:color w:val="E35205"/>
              </w:rPr>
              <w:t xml:space="preserve"> </w:t>
            </w:r>
          </w:p>
        </w:tc>
      </w:tr>
      <w:tr w:rsidR="007979F0" w:rsidRPr="00AC02E4" w:rsidTr="00442078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AC02E4" w:rsidRDefault="007979F0" w:rsidP="008F5E08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 xml:space="preserve">Date: </w:t>
            </w: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AC02E4" w:rsidRDefault="007979F0" w:rsidP="00F26ECC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>Risk assessment completed by: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AC02E4" w:rsidRDefault="00614A4F" w:rsidP="00614A4F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>A</w:t>
            </w:r>
            <w:r w:rsidR="007979F0" w:rsidRPr="00AC02E4">
              <w:rPr>
                <w:rFonts w:asciiTheme="minorHAnsi" w:hAnsiTheme="minorHAnsi"/>
                <w:sz w:val="20"/>
                <w:szCs w:val="20"/>
              </w:rPr>
              <w:t>ctions complete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979F0" w:rsidRPr="00AC02E4" w:rsidRDefault="007979F0" w:rsidP="008F5E08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>By who</w:t>
            </w:r>
          </w:p>
        </w:tc>
      </w:tr>
      <w:tr w:rsidR="007979F0" w:rsidRPr="00C944ED" w:rsidTr="00442078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923BAC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7979F0" w:rsidRPr="00C944ED" w:rsidTr="00442078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59193D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979F0" w:rsidRPr="00C944ED" w:rsidRDefault="007979F0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677563" w:rsidRPr="00C944ED" w:rsidTr="008A710F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563" w:rsidRDefault="00677563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Outstanding actions:</w:t>
            </w: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7563" w:rsidRDefault="00677563" w:rsidP="008A710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7563" w:rsidRPr="00C944ED" w:rsidRDefault="00677563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77563" w:rsidRPr="00C944ED" w:rsidRDefault="00677563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952FBB" w:rsidRPr="00C944ED" w:rsidTr="008A710F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52FBB" w:rsidRPr="00C944ED" w:rsidRDefault="00952FBB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2B5" w:rsidRPr="00C944ED" w:rsidRDefault="000922B5" w:rsidP="008A710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52FBB" w:rsidRPr="00C944ED" w:rsidRDefault="00952FBB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52FBB" w:rsidRPr="00C944ED" w:rsidRDefault="00952FBB" w:rsidP="00E14A8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805181" w:rsidRPr="00C944ED" w:rsidTr="008A710F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5181" w:rsidRPr="00C944ED" w:rsidRDefault="00805181" w:rsidP="00805181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181" w:rsidRPr="000922B5" w:rsidRDefault="00805181" w:rsidP="008A710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05181" w:rsidRPr="00C944ED" w:rsidRDefault="00805181" w:rsidP="00805181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05181" w:rsidRPr="00C944ED" w:rsidRDefault="00805181" w:rsidP="00805181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717E4E" w:rsidRPr="00C944ED" w:rsidTr="008A710F">
        <w:trPr>
          <w:trHeight w:val="223"/>
        </w:trPr>
        <w:tc>
          <w:tcPr>
            <w:tcW w:w="1562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717E4E" w:rsidRPr="00C944ED" w:rsidRDefault="00717E4E" w:rsidP="00717E4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717E4E" w:rsidRPr="00EC542D" w:rsidRDefault="00717E4E" w:rsidP="008A710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442078" w:rsidRPr="00C944ED" w:rsidRDefault="00442078" w:rsidP="00717E4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</w:tcPr>
          <w:p w:rsidR="00717E4E" w:rsidRPr="00C944ED" w:rsidRDefault="00717E4E" w:rsidP="00717E4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</w:tbl>
    <w:p w:rsidR="00952FBB" w:rsidRDefault="00952FBB"/>
    <w:tbl>
      <w:tblPr>
        <w:tblStyle w:val="TableGrid"/>
        <w:tblW w:w="14459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320"/>
        <w:gridCol w:w="5983"/>
        <w:gridCol w:w="2132"/>
        <w:gridCol w:w="2470"/>
        <w:gridCol w:w="2554"/>
      </w:tblGrid>
      <w:tr w:rsidR="007729B9" w:rsidRPr="00C944ED" w:rsidTr="007E59AF">
        <w:trPr>
          <w:trHeight w:val="223"/>
        </w:trPr>
        <w:tc>
          <w:tcPr>
            <w:tcW w:w="14459" w:type="dxa"/>
            <w:gridSpan w:val="5"/>
            <w:tcBorders>
              <w:top w:val="single" w:sz="6" w:space="0" w:color="auto"/>
              <w:bottom w:val="single" w:sz="12" w:space="0" w:color="A676A5"/>
            </w:tcBorders>
            <w:shd w:val="clear" w:color="auto" w:fill="DBC8DA"/>
          </w:tcPr>
          <w:p w:rsidR="007729B9" w:rsidRPr="008A6080" w:rsidRDefault="007729B9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Cs/>
              </w:rPr>
            </w:pPr>
            <w:r w:rsidRPr="008A6080">
              <w:rPr>
                <w:rFonts w:asciiTheme="minorHAnsi" w:eastAsia="Times New Roman" w:hAnsiTheme="minorHAnsi"/>
                <w:bCs/>
                <w:color w:val="E35205"/>
              </w:rPr>
              <w:lastRenderedPageBreak/>
              <w:t xml:space="preserve">LEGIONNIARE RISK ASSESSMENT REVIEW – </w:t>
            </w:r>
            <w:r>
              <w:rPr>
                <w:rFonts w:asciiTheme="minorHAnsi" w:eastAsia="Times New Roman" w:hAnsiTheme="minorHAnsi"/>
                <w:bCs/>
                <w:color w:val="E35205"/>
              </w:rPr>
              <w:t>2021</w:t>
            </w:r>
          </w:p>
        </w:tc>
      </w:tr>
      <w:tr w:rsidR="00AC02E4" w:rsidRPr="00AC02E4" w:rsidTr="004B53A6">
        <w:trPr>
          <w:trHeight w:val="223"/>
        </w:trPr>
        <w:tc>
          <w:tcPr>
            <w:tcW w:w="1320" w:type="dxa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CB604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 xml:space="preserve">Date: </w:t>
            </w:r>
          </w:p>
        </w:tc>
        <w:tc>
          <w:tcPr>
            <w:tcW w:w="8115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CB604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 xml:space="preserve">Risk assessment </w:t>
            </w:r>
            <w:r w:rsidR="00AC02E4" w:rsidRPr="00AC02E4">
              <w:rPr>
                <w:rFonts w:asciiTheme="minorHAnsi" w:hAnsiTheme="minorHAnsi"/>
                <w:sz w:val="20"/>
                <w:szCs w:val="20"/>
              </w:rPr>
              <w:t>reviewed</w:t>
            </w:r>
            <w:r w:rsidRPr="00AC02E4">
              <w:rPr>
                <w:rFonts w:asciiTheme="minorHAnsi" w:hAnsiTheme="minorHAnsi"/>
                <w:sz w:val="20"/>
                <w:szCs w:val="20"/>
              </w:rPr>
              <w:t xml:space="preserve"> by:</w:t>
            </w:r>
          </w:p>
        </w:tc>
        <w:tc>
          <w:tcPr>
            <w:tcW w:w="2470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6040" w:rsidRPr="00AC02E4" w:rsidRDefault="00CB604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>Actions complete</w:t>
            </w:r>
          </w:p>
        </w:tc>
        <w:tc>
          <w:tcPr>
            <w:tcW w:w="2554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6040" w:rsidRPr="00AC02E4" w:rsidRDefault="00CB604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C02E4">
              <w:rPr>
                <w:rFonts w:asciiTheme="minorHAnsi" w:hAnsiTheme="minorHAnsi"/>
                <w:sz w:val="20"/>
                <w:szCs w:val="20"/>
              </w:rPr>
              <w:t>By who</w:t>
            </w:r>
          </w:p>
        </w:tc>
      </w:tr>
      <w:tr w:rsidR="005A2BAC" w:rsidRPr="00C944ED" w:rsidTr="004B53A6">
        <w:trPr>
          <w:trHeight w:val="223"/>
        </w:trPr>
        <w:tc>
          <w:tcPr>
            <w:tcW w:w="132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676EB9">
            <w:pPr>
              <w:pStyle w:val="Subheading"/>
              <w:numPr>
                <w:ilvl w:val="0"/>
                <w:numId w:val="31"/>
              </w:numPr>
              <w:tabs>
                <w:tab w:val="left" w:pos="9639"/>
              </w:tabs>
              <w:spacing w:before="60" w:after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Risk assessment reviewed, outstanding actions highlighted, management system developed to ensure legionella</w:t>
            </w:r>
            <w:r w:rsidR="00676EB9">
              <w:rPr>
                <w:rFonts w:asciiTheme="minorHAnsi" w:hAnsiTheme="minorHAnsi"/>
                <w:b w:val="0"/>
              </w:rPr>
              <w:t xml:space="preserve"> management and control in the property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5A2BAC" w:rsidRPr="00C944ED" w:rsidTr="004B53A6">
        <w:trPr>
          <w:trHeight w:val="223"/>
        </w:trPr>
        <w:tc>
          <w:tcPr>
            <w:tcW w:w="1320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numPr>
                <w:ilvl w:val="0"/>
                <w:numId w:val="31"/>
              </w:numPr>
              <w:tabs>
                <w:tab w:val="left" w:pos="9639"/>
              </w:tabs>
              <w:spacing w:before="60" w:after="60"/>
              <w:ind w:left="459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All actions completed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5A2BAC" w:rsidRPr="00C944ED" w:rsidTr="004B53A6">
        <w:trPr>
          <w:trHeight w:val="223"/>
        </w:trPr>
        <w:tc>
          <w:tcPr>
            <w:tcW w:w="1320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numPr>
                <w:ilvl w:val="0"/>
                <w:numId w:val="31"/>
              </w:numPr>
              <w:tabs>
                <w:tab w:val="left" w:pos="9639"/>
              </w:tabs>
              <w:spacing w:before="60" w:after="60"/>
              <w:ind w:left="459"/>
              <w:rPr>
                <w:rFonts w:asciiTheme="minorHAnsi" w:hAnsiTheme="minorHAnsi"/>
                <w:b w:val="0"/>
              </w:rPr>
            </w:pPr>
            <w:r w:rsidRPr="00C944ED">
              <w:rPr>
                <w:rFonts w:asciiTheme="minorHAnsi" w:hAnsiTheme="minorHAnsi"/>
                <w:b w:val="0"/>
              </w:rPr>
              <w:t>Log book developed in line with L8 the control of legionella bacteria in water systems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2BAC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A2BAC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5A2BAC" w:rsidRPr="00C944ED" w:rsidTr="00612BBA">
        <w:trPr>
          <w:trHeight w:val="223"/>
        </w:trPr>
        <w:tc>
          <w:tcPr>
            <w:tcW w:w="1320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numPr>
                <w:ilvl w:val="0"/>
                <w:numId w:val="31"/>
              </w:numPr>
              <w:tabs>
                <w:tab w:val="left" w:pos="9639"/>
              </w:tabs>
              <w:spacing w:before="60" w:after="60"/>
              <w:ind w:left="459"/>
              <w:rPr>
                <w:rFonts w:asciiTheme="minorHAnsi" w:hAnsiTheme="minorHAnsi"/>
                <w:b w:val="0"/>
              </w:rPr>
            </w:pPr>
            <w:r w:rsidRPr="00C944ED">
              <w:rPr>
                <w:rFonts w:asciiTheme="minorHAnsi" w:hAnsiTheme="minorHAnsi"/>
                <w:b w:val="0"/>
              </w:rPr>
              <w:t xml:space="preserve">Hazardous substance risk assessment for </w:t>
            </w:r>
            <w:r>
              <w:rPr>
                <w:rFonts w:asciiTheme="minorHAnsi" w:hAnsiTheme="minorHAnsi"/>
                <w:b w:val="0"/>
              </w:rPr>
              <w:t>property</w:t>
            </w:r>
            <w:r w:rsidRPr="00C944ED">
              <w:rPr>
                <w:rFonts w:asciiTheme="minorHAnsi" w:hAnsiTheme="minorHAnsi"/>
                <w:b w:val="0"/>
              </w:rPr>
              <w:t xml:space="preserve"> updated to include legionella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5A2BAC" w:rsidRPr="00C944ED" w:rsidTr="004B53A6">
        <w:trPr>
          <w:trHeight w:val="223"/>
        </w:trPr>
        <w:tc>
          <w:tcPr>
            <w:tcW w:w="1320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2BAC" w:rsidRPr="00C944ED" w:rsidRDefault="005A2BAC" w:rsidP="005A2BAC">
            <w:pPr>
              <w:pStyle w:val="Subheading"/>
              <w:numPr>
                <w:ilvl w:val="0"/>
                <w:numId w:val="31"/>
              </w:numPr>
              <w:tabs>
                <w:tab w:val="left" w:pos="9639"/>
              </w:tabs>
              <w:spacing w:before="60" w:after="60"/>
              <w:ind w:left="453" w:hanging="357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Where needed t</w:t>
            </w:r>
            <w:r w:rsidRPr="00C944ED">
              <w:rPr>
                <w:rFonts w:asciiTheme="minorHAnsi" w:hAnsiTheme="minorHAnsi"/>
                <w:b w:val="0"/>
              </w:rPr>
              <w:t xml:space="preserve">raining </w:t>
            </w:r>
            <w:r>
              <w:rPr>
                <w:rFonts w:asciiTheme="minorHAnsi" w:hAnsiTheme="minorHAnsi"/>
                <w:b w:val="0"/>
              </w:rPr>
              <w:t>for</w:t>
            </w:r>
            <w:r w:rsidRPr="00C944ED">
              <w:rPr>
                <w:rFonts w:asciiTheme="minorHAnsi" w:hAnsiTheme="minorHAnsi"/>
                <w:b w:val="0"/>
              </w:rPr>
              <w:t xml:space="preserve"> Managers on legionella 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A2BAC" w:rsidRPr="00C944ED" w:rsidRDefault="005A2BAC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1C6B28" w:rsidRPr="00C944ED" w:rsidTr="004B53A6">
        <w:trPr>
          <w:trHeight w:val="223"/>
        </w:trPr>
        <w:tc>
          <w:tcPr>
            <w:tcW w:w="1320" w:type="dxa"/>
            <w:vMerge/>
            <w:tcBorders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1C6B28" w:rsidRPr="00C944ED" w:rsidRDefault="001C6B2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1313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</w:tcPr>
          <w:p w:rsidR="001C6B28" w:rsidRPr="00C944ED" w:rsidRDefault="001C6B2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  <w:r w:rsidRPr="00C944ED">
              <w:rPr>
                <w:rFonts w:asciiTheme="minorHAnsi" w:hAnsiTheme="minorHAnsi"/>
                <w:b w:val="0"/>
              </w:rPr>
              <w:t>Review of legionella management and control will be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C944ED">
              <w:rPr>
                <w:rFonts w:asciiTheme="minorHAnsi" w:hAnsiTheme="minorHAnsi"/>
                <w:b w:val="0"/>
              </w:rPr>
              <w:t xml:space="preserve">part of the annual review of the </w:t>
            </w:r>
            <w:r w:rsidR="00FA2DD7">
              <w:rPr>
                <w:rFonts w:asciiTheme="minorHAnsi" w:hAnsiTheme="minorHAnsi"/>
                <w:b w:val="0"/>
              </w:rPr>
              <w:t xml:space="preserve">property </w:t>
            </w:r>
            <w:r w:rsidRPr="00C944ED">
              <w:rPr>
                <w:rFonts w:asciiTheme="minorHAnsi" w:hAnsiTheme="minorHAnsi"/>
                <w:b w:val="0"/>
              </w:rPr>
              <w:t>risk assessment</w:t>
            </w:r>
          </w:p>
        </w:tc>
      </w:tr>
      <w:tr w:rsidR="009C6B5D" w:rsidRPr="00607CF2" w:rsidTr="007E59AF">
        <w:tc>
          <w:tcPr>
            <w:tcW w:w="14459" w:type="dxa"/>
            <w:gridSpan w:val="5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9C6B5D" w:rsidRPr="00607CF2" w:rsidRDefault="009C6B5D" w:rsidP="00E14A8B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614A4F" w:rsidRPr="0062397E" w:rsidTr="004B53A6">
        <w:trPr>
          <w:trHeight w:val="223"/>
        </w:trPr>
        <w:tc>
          <w:tcPr>
            <w:tcW w:w="7303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614A4F" w:rsidRPr="0062397E" w:rsidRDefault="0062397E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  <w:r w:rsidRPr="0062397E">
              <w:t>List specific circumstances that may affect the scheme for controlling legionella?</w:t>
            </w:r>
          </w:p>
        </w:tc>
        <w:tc>
          <w:tcPr>
            <w:tcW w:w="7156" w:type="dxa"/>
            <w:gridSpan w:val="3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614A4F" w:rsidRPr="0062397E" w:rsidRDefault="0062397E" w:rsidP="00676EB9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  <w:r w:rsidRPr="0062397E">
              <w:rPr>
                <w:rFonts w:asciiTheme="minorHAnsi" w:hAnsiTheme="minorHAnsi"/>
              </w:rPr>
              <w:t xml:space="preserve">What action has been agreed to </w:t>
            </w:r>
            <w:r w:rsidR="00614A4F" w:rsidRPr="0062397E">
              <w:rPr>
                <w:rFonts w:asciiTheme="minorHAnsi" w:hAnsiTheme="minorHAnsi"/>
              </w:rPr>
              <w:t xml:space="preserve">reduce likelihood of legionella spreading to the </w:t>
            </w:r>
            <w:r w:rsidR="00676EB9">
              <w:rPr>
                <w:rFonts w:asciiTheme="minorHAnsi" w:hAnsiTheme="minorHAnsi"/>
              </w:rPr>
              <w:t>property</w:t>
            </w:r>
          </w:p>
        </w:tc>
      </w:tr>
      <w:tr w:rsidR="00614A4F" w:rsidRPr="0062397E" w:rsidTr="004B53A6">
        <w:trPr>
          <w:trHeight w:val="405"/>
        </w:trPr>
        <w:tc>
          <w:tcPr>
            <w:tcW w:w="73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4A4F" w:rsidRPr="0062397E" w:rsidRDefault="0062397E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  <w:b w:val="0"/>
              </w:rPr>
            </w:pPr>
            <w:r>
              <w:rPr>
                <w:b w:val="0"/>
              </w:rPr>
              <w:t>e.g. W</w:t>
            </w:r>
            <w:r w:rsidRPr="0062397E">
              <w:rPr>
                <w:b w:val="0"/>
              </w:rPr>
              <w:t>ater supply fed from a tank in a neighbouring</w:t>
            </w:r>
            <w:r>
              <w:rPr>
                <w:b w:val="0"/>
              </w:rPr>
              <w:t xml:space="preserve"> property</w:t>
            </w:r>
          </w:p>
        </w:tc>
        <w:tc>
          <w:tcPr>
            <w:tcW w:w="7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14A4F" w:rsidRPr="0062397E" w:rsidRDefault="0062397E" w:rsidP="00676EB9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I</w:t>
            </w:r>
            <w:r w:rsidRPr="0062397E">
              <w:rPr>
                <w:rFonts w:asciiTheme="minorHAnsi" w:hAnsiTheme="minorHAnsi"/>
                <w:b w:val="0"/>
              </w:rPr>
              <w:t xml:space="preserve">t has been agreed with the landlord that they must </w:t>
            </w:r>
            <w:r w:rsidR="00EC07D8">
              <w:rPr>
                <w:rFonts w:asciiTheme="minorHAnsi" w:hAnsiTheme="minorHAnsi"/>
                <w:b w:val="0"/>
              </w:rPr>
              <w:t>inform t</w:t>
            </w:r>
            <w:r w:rsidRPr="0062397E">
              <w:rPr>
                <w:rFonts w:asciiTheme="minorHAnsi" w:hAnsiTheme="minorHAnsi"/>
                <w:b w:val="0"/>
              </w:rPr>
              <w:t xml:space="preserve">he property </w:t>
            </w:r>
            <w:r w:rsidR="00676EB9">
              <w:rPr>
                <w:rFonts w:asciiTheme="minorHAnsi" w:hAnsiTheme="minorHAnsi"/>
                <w:b w:val="0"/>
              </w:rPr>
              <w:t xml:space="preserve">manager if it </w:t>
            </w:r>
            <w:r w:rsidRPr="0062397E">
              <w:rPr>
                <w:rFonts w:asciiTheme="minorHAnsi" w:hAnsiTheme="minorHAnsi"/>
                <w:b w:val="0"/>
              </w:rPr>
              <w:t>is to be empty.</w:t>
            </w:r>
          </w:p>
        </w:tc>
      </w:tr>
      <w:tr w:rsidR="00A24FEF" w:rsidRPr="00C944ED" w:rsidTr="004B53A6">
        <w:trPr>
          <w:trHeight w:val="405"/>
        </w:trPr>
        <w:tc>
          <w:tcPr>
            <w:tcW w:w="73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4FEF" w:rsidRPr="008A6080" w:rsidRDefault="00A24FEF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7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24FEF" w:rsidRPr="008A6080" w:rsidRDefault="00A24FEF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</w:tr>
      <w:tr w:rsidR="006E722B" w:rsidRPr="00C944ED" w:rsidTr="004B53A6">
        <w:trPr>
          <w:trHeight w:val="405"/>
        </w:trPr>
        <w:tc>
          <w:tcPr>
            <w:tcW w:w="73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722B" w:rsidRPr="008A6080" w:rsidRDefault="006E722B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7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E722B" w:rsidRPr="008A6080" w:rsidRDefault="006E722B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</w:tr>
      <w:tr w:rsidR="00AC02E4" w:rsidRPr="00C944ED" w:rsidTr="004B53A6">
        <w:trPr>
          <w:trHeight w:val="405"/>
        </w:trPr>
        <w:tc>
          <w:tcPr>
            <w:tcW w:w="73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7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</w:tr>
      <w:tr w:rsidR="008E0F3D" w:rsidRPr="00C944ED" w:rsidTr="004B53A6">
        <w:trPr>
          <w:trHeight w:val="405"/>
        </w:trPr>
        <w:tc>
          <w:tcPr>
            <w:tcW w:w="7303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8E0F3D" w:rsidRPr="008A6080" w:rsidRDefault="008E0F3D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715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</w:tcPr>
          <w:p w:rsidR="008E0F3D" w:rsidRPr="008A6080" w:rsidRDefault="008E0F3D" w:rsidP="00FA2DD7">
            <w:pPr>
              <w:pStyle w:val="Subheading"/>
              <w:tabs>
                <w:tab w:val="left" w:pos="9639"/>
              </w:tabs>
              <w:spacing w:before="120" w:after="60"/>
              <w:rPr>
                <w:rFonts w:asciiTheme="minorHAnsi" w:hAnsiTheme="minorHAnsi"/>
              </w:rPr>
            </w:pPr>
          </w:p>
        </w:tc>
      </w:tr>
    </w:tbl>
    <w:p w:rsidR="004B53A6" w:rsidRDefault="004B53A6"/>
    <w:tbl>
      <w:tblPr>
        <w:tblStyle w:val="TableGrid"/>
        <w:tblW w:w="14459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252"/>
        <w:gridCol w:w="2062"/>
        <w:gridCol w:w="4197"/>
        <w:gridCol w:w="2338"/>
        <w:gridCol w:w="2265"/>
        <w:gridCol w:w="2345"/>
      </w:tblGrid>
      <w:tr w:rsidR="0062397E" w:rsidRPr="00C944ED" w:rsidTr="007E59AF">
        <w:trPr>
          <w:trHeight w:val="223"/>
        </w:trPr>
        <w:tc>
          <w:tcPr>
            <w:tcW w:w="1445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BC8DA"/>
          </w:tcPr>
          <w:p w:rsidR="0062397E" w:rsidRPr="008A6080" w:rsidRDefault="0062397E" w:rsidP="005A2BAC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Cs/>
              </w:rPr>
            </w:pPr>
            <w:r w:rsidRPr="008A6080">
              <w:rPr>
                <w:rFonts w:asciiTheme="minorHAnsi" w:eastAsia="Times New Roman" w:hAnsiTheme="minorHAnsi"/>
                <w:bCs/>
                <w:color w:val="E35205"/>
              </w:rPr>
              <w:lastRenderedPageBreak/>
              <w:t>LEGIO</w:t>
            </w:r>
            <w:r w:rsidR="005A2BAC">
              <w:rPr>
                <w:rFonts w:asciiTheme="minorHAnsi" w:eastAsia="Times New Roman" w:hAnsiTheme="minorHAnsi"/>
                <w:bCs/>
                <w:color w:val="E35205"/>
              </w:rPr>
              <w:t xml:space="preserve">NNIARE RISK ASSESSMENT REVIEW </w:t>
            </w:r>
          </w:p>
        </w:tc>
      </w:tr>
      <w:tr w:rsidR="00614A4F" w:rsidRPr="00C944ED" w:rsidTr="007E59AF">
        <w:trPr>
          <w:trHeight w:val="223"/>
        </w:trPr>
        <w:tc>
          <w:tcPr>
            <w:tcW w:w="1445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14A4F" w:rsidRPr="00614A4F" w:rsidRDefault="006E722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Record </w:t>
            </w:r>
            <w:r w:rsidR="00614A4F">
              <w:rPr>
                <w:rFonts w:asciiTheme="minorHAnsi" w:hAnsiTheme="minorHAnsi"/>
                <w:b w:val="0"/>
              </w:rPr>
              <w:t xml:space="preserve">below </w:t>
            </w:r>
            <w:r w:rsidR="006F2911">
              <w:rPr>
                <w:rFonts w:asciiTheme="minorHAnsi" w:hAnsiTheme="minorHAnsi"/>
                <w:b w:val="0"/>
              </w:rPr>
              <w:t>when</w:t>
            </w:r>
            <w:r w:rsidR="00614A4F">
              <w:rPr>
                <w:rFonts w:asciiTheme="minorHAnsi" w:hAnsiTheme="minorHAnsi"/>
                <w:b w:val="0"/>
              </w:rPr>
              <w:t xml:space="preserve"> the </w:t>
            </w:r>
            <w:r w:rsidR="008E0F3D">
              <w:rPr>
                <w:rFonts w:asciiTheme="minorHAnsi" w:hAnsiTheme="minorHAnsi"/>
                <w:b w:val="0"/>
              </w:rPr>
              <w:t xml:space="preserve">annual review of the </w:t>
            </w:r>
            <w:r w:rsidR="00614A4F">
              <w:rPr>
                <w:rFonts w:asciiTheme="minorHAnsi" w:hAnsiTheme="minorHAnsi"/>
                <w:b w:val="0"/>
              </w:rPr>
              <w:t xml:space="preserve">legionella section of </w:t>
            </w:r>
            <w:r w:rsidR="00FA2DD7">
              <w:rPr>
                <w:rFonts w:asciiTheme="minorHAnsi" w:hAnsiTheme="minorHAnsi"/>
                <w:b w:val="0"/>
              </w:rPr>
              <w:t xml:space="preserve">the property </w:t>
            </w:r>
            <w:r w:rsidR="00614A4F">
              <w:rPr>
                <w:rFonts w:asciiTheme="minorHAnsi" w:hAnsiTheme="minorHAnsi"/>
                <w:b w:val="0"/>
              </w:rPr>
              <w:t>risk assessment has been completed</w:t>
            </w:r>
            <w:r w:rsidR="008E0F3D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AA7CD3" w:rsidRPr="00A36AE3" w:rsidTr="004B53A6">
        <w:trPr>
          <w:trHeight w:val="22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A7CD3" w:rsidRPr="00A36AE3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36AE3">
              <w:rPr>
                <w:rFonts w:asciiTheme="minorHAnsi" w:hAnsiTheme="minorHAnsi"/>
                <w:sz w:val="20"/>
                <w:szCs w:val="20"/>
              </w:rPr>
              <w:t xml:space="preserve">Date: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A7CD3" w:rsidRPr="00A36AE3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36AE3">
              <w:rPr>
                <w:rFonts w:asciiTheme="minorHAnsi" w:hAnsiTheme="minorHAnsi"/>
                <w:sz w:val="20"/>
                <w:szCs w:val="20"/>
              </w:rPr>
              <w:t>Review</w:t>
            </w:r>
            <w:r w:rsidR="00A36AE3">
              <w:rPr>
                <w:rFonts w:asciiTheme="minorHAnsi" w:hAnsiTheme="minorHAnsi"/>
                <w:sz w:val="20"/>
                <w:szCs w:val="20"/>
              </w:rPr>
              <w:t xml:space="preserve">ed </w:t>
            </w:r>
            <w:r w:rsidRPr="00A36AE3">
              <w:rPr>
                <w:rFonts w:asciiTheme="minorHAnsi" w:hAnsiTheme="minorHAnsi"/>
                <w:sz w:val="20"/>
                <w:szCs w:val="20"/>
              </w:rPr>
              <w:t>by:</w:t>
            </w: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A7CD3" w:rsidRPr="00A36AE3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36AE3">
              <w:rPr>
                <w:rFonts w:asciiTheme="minorHAnsi" w:hAnsiTheme="minorHAnsi"/>
                <w:sz w:val="20"/>
                <w:szCs w:val="20"/>
              </w:rPr>
              <w:t>Outstanding actions: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A7CD3" w:rsidRPr="00A36AE3" w:rsidRDefault="006E722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A7CD3" w:rsidRPr="00A36AE3">
              <w:rPr>
                <w:rFonts w:asciiTheme="minorHAnsi" w:hAnsiTheme="minorHAnsi"/>
                <w:sz w:val="20"/>
                <w:szCs w:val="20"/>
              </w:rPr>
              <w:t xml:space="preserve">ctions complete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AA7CD3" w:rsidRPr="00A36AE3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A36AE3">
              <w:rPr>
                <w:rFonts w:asciiTheme="minorHAnsi" w:hAnsiTheme="minorHAnsi"/>
                <w:sz w:val="20"/>
                <w:szCs w:val="20"/>
              </w:rPr>
              <w:t>By who:</w:t>
            </w:r>
          </w:p>
        </w:tc>
      </w:tr>
      <w:tr w:rsidR="00AA7CD3" w:rsidRPr="00C944ED" w:rsidTr="004B53A6">
        <w:trPr>
          <w:trHeight w:val="268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7CD3" w:rsidRPr="008A6080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7CD3" w:rsidRPr="008A6080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7CD3" w:rsidRPr="008A6080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7CD3" w:rsidRPr="008A6080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7CD3" w:rsidRPr="008A6080" w:rsidRDefault="00AA7CD3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AC02E4" w:rsidRPr="00C944ED" w:rsidTr="004B53A6">
        <w:trPr>
          <w:trHeight w:val="268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AC02E4" w:rsidRPr="00C944ED" w:rsidTr="004B53A6">
        <w:trPr>
          <w:trHeight w:val="268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1B204B" w:rsidRPr="00C944ED" w:rsidTr="004B53A6">
        <w:trPr>
          <w:trHeight w:val="22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204B" w:rsidRPr="008A6080" w:rsidRDefault="001B204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204B" w:rsidRPr="008A6080" w:rsidRDefault="001B204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204B" w:rsidRPr="008A6080" w:rsidRDefault="001B204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B204B" w:rsidRPr="008A6080" w:rsidRDefault="001B204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B204B" w:rsidRPr="008A6080" w:rsidRDefault="001B204B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8A6080" w:rsidRPr="00C944ED" w:rsidTr="004B53A6">
        <w:trPr>
          <w:trHeight w:val="22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8A6080" w:rsidRPr="00C944ED" w:rsidTr="004B53A6">
        <w:trPr>
          <w:trHeight w:val="22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8A6080" w:rsidRPr="00C944ED" w:rsidTr="004B53A6">
        <w:trPr>
          <w:trHeight w:val="200"/>
        </w:trPr>
        <w:tc>
          <w:tcPr>
            <w:tcW w:w="1252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5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</w:tcPr>
          <w:p w:rsidR="008A6080" w:rsidRPr="008A6080" w:rsidRDefault="008A6080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0F1468" w:rsidRPr="00607CF2" w:rsidTr="007E59AF">
        <w:tc>
          <w:tcPr>
            <w:tcW w:w="14459" w:type="dxa"/>
            <w:gridSpan w:val="6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0F1468" w:rsidRPr="00607CF2" w:rsidRDefault="000F1468" w:rsidP="00FA2DD7">
            <w:pPr>
              <w:pStyle w:val="Subheading"/>
              <w:tabs>
                <w:tab w:val="left" w:pos="9639"/>
              </w:tabs>
              <w:spacing w:before="60" w:after="6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0F1468" w:rsidRPr="00AA7CD3" w:rsidTr="007E59AF">
        <w:trPr>
          <w:trHeight w:val="223"/>
        </w:trPr>
        <w:tc>
          <w:tcPr>
            <w:tcW w:w="14459" w:type="dxa"/>
            <w:gridSpan w:val="6"/>
            <w:tcBorders>
              <w:top w:val="single" w:sz="12" w:space="0" w:color="A676A5"/>
              <w:bottom w:val="single" w:sz="6" w:space="0" w:color="auto"/>
            </w:tcBorders>
            <w:shd w:val="clear" w:color="auto" w:fill="EDE3EC"/>
          </w:tcPr>
          <w:p w:rsidR="000F1468" w:rsidRPr="00AA7CD3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  <w:r w:rsidRPr="008A6080">
              <w:rPr>
                <w:rFonts w:asciiTheme="minorHAnsi" w:hAnsiTheme="minorHAnsi"/>
                <w:color w:val="E35205"/>
              </w:rPr>
              <w:t>TRAINING RECORD</w:t>
            </w:r>
          </w:p>
        </w:tc>
      </w:tr>
      <w:tr w:rsidR="000F1468" w:rsidRPr="008E5476" w:rsidTr="007E59AF">
        <w:trPr>
          <w:trHeight w:val="223"/>
        </w:trPr>
        <w:tc>
          <w:tcPr>
            <w:tcW w:w="1445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0F1468" w:rsidRPr="008E5476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eastAsia="Times New Roman"/>
                <w:b w:val="0"/>
                <w:bCs/>
              </w:rPr>
            </w:pPr>
            <w:r>
              <w:rPr>
                <w:rFonts w:asciiTheme="minorHAnsi" w:hAnsiTheme="minorHAnsi"/>
                <w:b w:val="0"/>
              </w:rPr>
              <w:t>Legionella t</w:t>
            </w:r>
            <w:r w:rsidRPr="008E5476">
              <w:rPr>
                <w:rFonts w:asciiTheme="minorHAnsi" w:hAnsiTheme="minorHAnsi"/>
                <w:b w:val="0"/>
              </w:rPr>
              <w:t>raining for Managers</w:t>
            </w:r>
            <w:r w:rsidR="00D068E0">
              <w:rPr>
                <w:rFonts w:asciiTheme="minorHAnsi" w:hAnsiTheme="minorHAnsi"/>
                <w:b w:val="0"/>
              </w:rPr>
              <w:t>,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D068E0">
              <w:rPr>
                <w:rFonts w:asciiTheme="minorHAnsi" w:hAnsiTheme="minorHAnsi"/>
                <w:b w:val="0"/>
              </w:rPr>
              <w:t>V</w:t>
            </w:r>
            <w:r>
              <w:rPr>
                <w:rFonts w:asciiTheme="minorHAnsi" w:hAnsiTheme="minorHAnsi"/>
                <w:b w:val="0"/>
              </w:rPr>
              <w:t xml:space="preserve">olunteers as appropriate – copy of training package </w:t>
            </w:r>
            <w:r w:rsidR="00941A95">
              <w:rPr>
                <w:rFonts w:asciiTheme="minorHAnsi" w:hAnsiTheme="minorHAnsi"/>
                <w:b w:val="0"/>
              </w:rPr>
              <w:t xml:space="preserve">is in Appendix </w:t>
            </w:r>
            <w:r w:rsidR="001A5C35">
              <w:rPr>
                <w:rFonts w:asciiTheme="minorHAnsi" w:hAnsiTheme="minorHAnsi"/>
                <w:b w:val="0"/>
              </w:rPr>
              <w:t>I</w:t>
            </w:r>
            <w:r w:rsidR="00D068E0">
              <w:rPr>
                <w:rFonts w:asciiTheme="minorHAnsi" w:hAnsiTheme="minorHAnsi"/>
                <w:b w:val="0"/>
              </w:rPr>
              <w:t>V</w:t>
            </w:r>
          </w:p>
        </w:tc>
      </w:tr>
      <w:tr w:rsidR="000F1468" w:rsidRPr="00E22823" w:rsidTr="004B53A6">
        <w:trPr>
          <w:trHeight w:val="22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0F1468" w:rsidRPr="00E22823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22823">
              <w:rPr>
                <w:rFonts w:asciiTheme="minorHAnsi" w:hAnsiTheme="minorHAnsi"/>
                <w:sz w:val="20"/>
                <w:szCs w:val="20"/>
              </w:rPr>
              <w:t xml:space="preserve">Date: </w:t>
            </w: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0F1468" w:rsidRPr="00E22823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Trainer</w:t>
            </w: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</w:tcPr>
          <w:p w:rsidR="000F1468" w:rsidRPr="00E22823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Attendee</w:t>
            </w:r>
          </w:p>
        </w:tc>
      </w:tr>
      <w:tr w:rsidR="000F1468" w:rsidRPr="008A6080" w:rsidTr="004B53A6">
        <w:trPr>
          <w:trHeight w:val="240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0F1468" w:rsidRPr="008A6080" w:rsidTr="004B53A6">
        <w:trPr>
          <w:trHeight w:val="175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0F1468" w:rsidRPr="008A6080" w:rsidTr="004B53A6">
        <w:trPr>
          <w:trHeight w:val="264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0F1468" w:rsidRPr="008A6080" w:rsidTr="004B53A6">
        <w:trPr>
          <w:trHeight w:val="15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AC02E4" w:rsidRPr="008A6080" w:rsidTr="004B53A6">
        <w:trPr>
          <w:trHeight w:val="15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AC02E4" w:rsidRPr="008A6080" w:rsidTr="004B53A6">
        <w:trPr>
          <w:trHeight w:val="153"/>
        </w:trPr>
        <w:tc>
          <w:tcPr>
            <w:tcW w:w="1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C02E4" w:rsidRPr="008A6080" w:rsidRDefault="00AC02E4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  <w:tr w:rsidR="000F1468" w:rsidRPr="008A6080" w:rsidTr="004B53A6">
        <w:trPr>
          <w:trHeight w:val="147"/>
        </w:trPr>
        <w:tc>
          <w:tcPr>
            <w:tcW w:w="1252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  <w:b w:val="0"/>
              </w:rPr>
            </w:pPr>
          </w:p>
        </w:tc>
        <w:tc>
          <w:tcPr>
            <w:tcW w:w="62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FFFFFF" w:themeFill="background1"/>
          </w:tcPr>
          <w:p w:rsidR="000F1468" w:rsidRPr="008A6080" w:rsidRDefault="000F1468" w:rsidP="00FA2DD7">
            <w:pPr>
              <w:pStyle w:val="Subheading"/>
              <w:tabs>
                <w:tab w:val="left" w:pos="9639"/>
              </w:tabs>
              <w:spacing w:before="60" w:after="60"/>
              <w:rPr>
                <w:rFonts w:asciiTheme="minorHAnsi" w:eastAsia="Times New Roman" w:hAnsiTheme="minorHAnsi"/>
                <w:b w:val="0"/>
                <w:bCs/>
              </w:rPr>
            </w:pPr>
          </w:p>
        </w:tc>
      </w:tr>
    </w:tbl>
    <w:p w:rsidR="00FA2DD7" w:rsidRDefault="00FA2DD7"/>
    <w:tbl>
      <w:tblPr>
        <w:tblStyle w:val="TableGrid"/>
        <w:tblW w:w="14459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ook w:val="04A0" w:firstRow="1" w:lastRow="0" w:firstColumn="1" w:lastColumn="0" w:noHBand="0" w:noVBand="1"/>
      </w:tblPr>
      <w:tblGrid>
        <w:gridCol w:w="1670"/>
        <w:gridCol w:w="2168"/>
        <w:gridCol w:w="293"/>
        <w:gridCol w:w="238"/>
        <w:gridCol w:w="360"/>
        <w:gridCol w:w="171"/>
        <w:gridCol w:w="531"/>
        <w:gridCol w:w="531"/>
        <w:gridCol w:w="531"/>
        <w:gridCol w:w="531"/>
        <w:gridCol w:w="531"/>
        <w:gridCol w:w="17"/>
        <w:gridCol w:w="514"/>
        <w:gridCol w:w="531"/>
        <w:gridCol w:w="531"/>
        <w:gridCol w:w="531"/>
        <w:gridCol w:w="531"/>
        <w:gridCol w:w="531"/>
        <w:gridCol w:w="531"/>
        <w:gridCol w:w="531"/>
        <w:gridCol w:w="168"/>
        <w:gridCol w:w="363"/>
        <w:gridCol w:w="531"/>
        <w:gridCol w:w="531"/>
        <w:gridCol w:w="531"/>
        <w:gridCol w:w="532"/>
      </w:tblGrid>
      <w:tr w:rsidR="006C4917" w:rsidRPr="00855395" w:rsidTr="004668CE">
        <w:tc>
          <w:tcPr>
            <w:tcW w:w="14459" w:type="dxa"/>
            <w:gridSpan w:val="26"/>
            <w:tcBorders>
              <w:top w:val="single" w:sz="12" w:space="0" w:color="A676A5"/>
              <w:bottom w:val="single" w:sz="12" w:space="0" w:color="A676A5"/>
            </w:tcBorders>
            <w:shd w:val="clear" w:color="auto" w:fill="ED7D31"/>
          </w:tcPr>
          <w:p w:rsidR="006C4917" w:rsidRPr="00574013" w:rsidRDefault="006C4917" w:rsidP="004668CE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 xml:space="preserve">WEEKLY </w:t>
            </w:r>
            <w:r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MONITORING TASKS</w:t>
            </w:r>
          </w:p>
        </w:tc>
      </w:tr>
      <w:tr w:rsidR="006C4917" w:rsidRPr="007F1142" w:rsidTr="004668CE">
        <w:tc>
          <w:tcPr>
            <w:tcW w:w="14459" w:type="dxa"/>
            <w:gridSpan w:val="26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6C4917" w:rsidRPr="007F1142" w:rsidRDefault="006C4917" w:rsidP="004668CE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5A2BAC" w:rsidRPr="000E27CF" w:rsidTr="007B64BB">
        <w:tc>
          <w:tcPr>
            <w:tcW w:w="14459" w:type="dxa"/>
            <w:gridSpan w:val="26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  <w:vAlign w:val="center"/>
          </w:tcPr>
          <w:p w:rsidR="005A2BAC" w:rsidRPr="000E27CF" w:rsidRDefault="005A2BAC" w:rsidP="007B64B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E27CF">
              <w:rPr>
                <w:rFonts w:asciiTheme="minorHAnsi" w:hAnsiTheme="minorHAnsi"/>
                <w:sz w:val="20"/>
                <w:szCs w:val="20"/>
              </w:rPr>
              <w:t>EXAMPLES MIGHT INCLUDE:</w:t>
            </w:r>
          </w:p>
        </w:tc>
      </w:tr>
      <w:tr w:rsidR="006C4917" w:rsidRPr="00E37180" w:rsidTr="00E9360F">
        <w:tc>
          <w:tcPr>
            <w:tcW w:w="1670" w:type="dxa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How often</w:t>
            </w:r>
          </w:p>
        </w:tc>
        <w:tc>
          <w:tcPr>
            <w:tcW w:w="246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Checking for?</w:t>
            </w:r>
          </w:p>
        </w:tc>
        <w:tc>
          <w:tcPr>
            <w:tcW w:w="3441" w:type="dxa"/>
            <w:gridSpan w:val="9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Checking what?</w:t>
            </w:r>
          </w:p>
        </w:tc>
        <w:tc>
          <w:tcPr>
            <w:tcW w:w="4399" w:type="dxa"/>
            <w:gridSpan w:val="9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Ho</w:t>
            </w:r>
            <w:r>
              <w:rPr>
                <w:rFonts w:asciiTheme="minorHAnsi" w:hAnsiTheme="minorHAnsi"/>
              </w:rPr>
              <w:t>w</w:t>
            </w:r>
            <w:r w:rsidRPr="00AF6D9F">
              <w:rPr>
                <w:rFonts w:asciiTheme="minorHAnsi" w:hAnsiTheme="minorHAnsi"/>
              </w:rPr>
              <w:t xml:space="preserve"> to complete the check</w:t>
            </w:r>
          </w:p>
        </w:tc>
        <w:tc>
          <w:tcPr>
            <w:tcW w:w="2488" w:type="dxa"/>
            <w:gridSpan w:val="5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Required o</w:t>
            </w:r>
            <w:r w:rsidRPr="00AF6D9F">
              <w:rPr>
                <w:rFonts w:asciiTheme="minorHAnsi" w:hAnsiTheme="minorHAnsi"/>
              </w:rPr>
              <w:t>utcome</w:t>
            </w:r>
          </w:p>
        </w:tc>
      </w:tr>
      <w:tr w:rsidR="006C4917" w:rsidRPr="00855395" w:rsidTr="004668CE">
        <w:tc>
          <w:tcPr>
            <w:tcW w:w="1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Weekly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Cold water temperature, water not lying unused</w:t>
            </w:r>
          </w:p>
        </w:tc>
        <w:tc>
          <w:tcPr>
            <w:tcW w:w="3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Infrequent used outlet/ bib taps/ dead legs to be drained</w:t>
            </w:r>
          </w:p>
        </w:tc>
        <w:tc>
          <w:tcPr>
            <w:tcW w:w="43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  <w:b w:val="0"/>
              </w:rPr>
              <w:t xml:space="preserve">Flush tap for </w:t>
            </w:r>
            <w:r>
              <w:rPr>
                <w:rFonts w:asciiTheme="minorHAnsi" w:hAnsiTheme="minorHAnsi"/>
                <w:b w:val="0"/>
              </w:rPr>
              <w:t>3</w:t>
            </w:r>
            <w:r w:rsidRPr="00AF6D9F">
              <w:rPr>
                <w:rFonts w:asciiTheme="minorHAnsi" w:hAnsiTheme="minorHAnsi"/>
                <w:b w:val="0"/>
              </w:rPr>
              <w:t xml:space="preserve"> minutes then take temperature</w:t>
            </w:r>
          </w:p>
        </w:tc>
        <w:tc>
          <w:tcPr>
            <w:tcW w:w="2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 xml:space="preserve">Less than </w:t>
            </w:r>
            <w:r w:rsidRPr="00AF6D9F">
              <w:rPr>
                <w:rFonts w:asciiTheme="minorHAnsi" w:hAnsiTheme="minorHAnsi"/>
                <w:b w:val="0"/>
              </w:rPr>
              <w:t>20</w:t>
            </w:r>
            <w:r w:rsidRPr="00AF6D9F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Pr="00AF6D9F">
              <w:rPr>
                <w:rFonts w:asciiTheme="minorHAnsi" w:hAnsiTheme="minorHAnsi"/>
                <w:b w:val="0"/>
              </w:rPr>
              <w:t>C</w:t>
            </w:r>
          </w:p>
        </w:tc>
      </w:tr>
      <w:tr w:rsidR="006C4917" w:rsidRPr="005F2C31" w:rsidTr="004668CE"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5F2C31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F2C31">
              <w:rPr>
                <w:rFonts w:asciiTheme="minorHAnsi" w:hAnsiTheme="minorHAnsi"/>
                <w:b w:val="0"/>
              </w:rPr>
              <w:t>If required temperature is not achieved check Appendix II</w:t>
            </w:r>
            <w:r>
              <w:rPr>
                <w:rFonts w:asciiTheme="minorHAnsi" w:hAnsiTheme="minorHAnsi"/>
                <w:b w:val="0"/>
              </w:rPr>
              <w:t>I</w:t>
            </w:r>
            <w:r w:rsidRPr="005F2C31">
              <w:rPr>
                <w:rFonts w:asciiTheme="minorHAnsi" w:hAnsiTheme="minorHAnsi"/>
                <w:b w:val="0"/>
              </w:rPr>
              <w:t xml:space="preserve"> for contingency measures</w:t>
            </w:r>
          </w:p>
        </w:tc>
      </w:tr>
      <w:tr w:rsidR="006C4917" w:rsidRPr="00AF6D9F" w:rsidTr="004668CE">
        <w:tc>
          <w:tcPr>
            <w:tcW w:w="14459" w:type="dxa"/>
            <w:gridSpan w:val="26"/>
            <w:tcBorders>
              <w:top w:val="single" w:sz="12" w:space="0" w:color="A676A5"/>
              <w:bottom w:val="single" w:sz="6" w:space="0" w:color="auto"/>
            </w:tcBorders>
            <w:shd w:val="clear" w:color="auto" w:fill="EDE3EC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0" w:line="276" w:lineRule="auto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6C4917" w:rsidRPr="00303795" w:rsidTr="004668CE">
        <w:tc>
          <w:tcPr>
            <w:tcW w:w="3838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Week</w:t>
            </w:r>
          </w:p>
        </w:tc>
        <w:tc>
          <w:tcPr>
            <w:tcW w:w="9730" w:type="dxa"/>
            <w:gridSpan w:val="21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DBC8DA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 xml:space="preserve">Temperature </w:t>
            </w:r>
            <w:r w:rsidRPr="00303795">
              <w:rPr>
                <w:rFonts w:asciiTheme="minorHAnsi" w:hAnsiTheme="minorHAnsi"/>
                <w:sz w:val="20"/>
                <w:szCs w:val="20"/>
                <w:vertAlign w:val="superscript"/>
              </w:rPr>
              <w:t>o</w:t>
            </w:r>
            <w:r w:rsidRPr="0030379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</w:tr>
      <w:tr w:rsidR="006C4917" w:rsidRPr="00303795" w:rsidTr="004668CE"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Location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C4917" w:rsidRPr="00303795" w:rsidRDefault="006C4917" w:rsidP="004668C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  <w:tr w:rsidR="006C4917" w:rsidRPr="00EA2CD9" w:rsidTr="004668CE">
        <w:trPr>
          <w:trHeight w:val="507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F7609D" w:rsidRDefault="006C4917" w:rsidP="004668CE">
            <w:pPr>
              <w:pStyle w:val="Default"/>
              <w:spacing w:before="60"/>
              <w:rPr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855395" w:rsidTr="004668CE">
        <w:trPr>
          <w:trHeight w:val="525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EA2CD9" w:rsidTr="004668CE">
        <w:trPr>
          <w:trHeight w:val="507"/>
        </w:trPr>
        <w:tc>
          <w:tcPr>
            <w:tcW w:w="3838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855395" w:rsidTr="004668CE">
        <w:trPr>
          <w:trHeight w:val="586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EA2CD9" w:rsidTr="004668CE">
        <w:trPr>
          <w:trHeight w:val="507"/>
        </w:trPr>
        <w:tc>
          <w:tcPr>
            <w:tcW w:w="3838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855395" w:rsidTr="004668CE">
        <w:trPr>
          <w:trHeight w:val="576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EA2CD9" w:rsidTr="004668CE">
        <w:trPr>
          <w:trHeight w:val="507"/>
        </w:trPr>
        <w:tc>
          <w:tcPr>
            <w:tcW w:w="3838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6C4917" w:rsidRPr="00855395" w:rsidTr="004668CE">
        <w:trPr>
          <w:trHeight w:val="580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C4917" w:rsidRPr="00AF6D9F" w:rsidRDefault="006C4917" w:rsidP="004668CE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</w:tbl>
    <w:p w:rsidR="006C4917" w:rsidRDefault="006C4917" w:rsidP="006C4917"/>
    <w:p w:rsidR="006C4917" w:rsidRDefault="006C4917"/>
    <w:tbl>
      <w:tblPr>
        <w:tblStyle w:val="TableGrid"/>
        <w:tblW w:w="14459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ook w:val="04A0" w:firstRow="1" w:lastRow="0" w:firstColumn="1" w:lastColumn="0" w:noHBand="0" w:noVBand="1"/>
      </w:tblPr>
      <w:tblGrid>
        <w:gridCol w:w="1670"/>
        <w:gridCol w:w="2168"/>
        <w:gridCol w:w="293"/>
        <w:gridCol w:w="598"/>
        <w:gridCol w:w="809"/>
        <w:gridCol w:w="810"/>
        <w:gridCol w:w="811"/>
        <w:gridCol w:w="413"/>
        <w:gridCol w:w="397"/>
        <w:gridCol w:w="811"/>
        <w:gridCol w:w="810"/>
        <w:gridCol w:w="807"/>
        <w:gridCol w:w="818"/>
        <w:gridCol w:w="735"/>
        <w:gridCol w:w="21"/>
        <w:gridCol w:w="54"/>
        <w:gridCol w:w="809"/>
        <w:gridCol w:w="812"/>
        <w:gridCol w:w="813"/>
      </w:tblGrid>
      <w:tr w:rsidR="002F0CC9" w:rsidRPr="00855395" w:rsidTr="007E59AF">
        <w:tc>
          <w:tcPr>
            <w:tcW w:w="14459" w:type="dxa"/>
            <w:gridSpan w:val="19"/>
            <w:tcBorders>
              <w:top w:val="single" w:sz="12" w:space="0" w:color="A676A5"/>
              <w:bottom w:val="single" w:sz="12" w:space="0" w:color="A676A5"/>
            </w:tcBorders>
            <w:shd w:val="clear" w:color="auto" w:fill="ED7D31"/>
          </w:tcPr>
          <w:p w:rsidR="002F0CC9" w:rsidRPr="00574013" w:rsidRDefault="002F0CC9" w:rsidP="003B1D15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>MONTHLY MONITORING TASKS</w:t>
            </w:r>
          </w:p>
        </w:tc>
      </w:tr>
      <w:tr w:rsidR="00732BF3" w:rsidRPr="007F1142" w:rsidTr="007E59AF">
        <w:tc>
          <w:tcPr>
            <w:tcW w:w="14459" w:type="dxa"/>
            <w:gridSpan w:val="19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732BF3" w:rsidRPr="007F1142" w:rsidRDefault="00732BF3" w:rsidP="00AF6D9F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0E27CF" w:rsidRPr="000E27CF" w:rsidTr="000B528F">
        <w:tc>
          <w:tcPr>
            <w:tcW w:w="14459" w:type="dxa"/>
            <w:gridSpan w:val="19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  <w:vAlign w:val="center"/>
          </w:tcPr>
          <w:p w:rsidR="000E27CF" w:rsidRPr="000E27CF" w:rsidRDefault="000E27CF" w:rsidP="000E27C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E27CF">
              <w:rPr>
                <w:rFonts w:asciiTheme="minorHAnsi" w:hAnsiTheme="minorHAnsi"/>
                <w:sz w:val="20"/>
                <w:szCs w:val="20"/>
              </w:rPr>
              <w:t>EXAMPLES MIGHT INCLUDE:</w:t>
            </w:r>
          </w:p>
        </w:tc>
      </w:tr>
      <w:tr w:rsidR="002F0CC9" w:rsidRPr="00E37180" w:rsidTr="00E9360F">
        <w:tc>
          <w:tcPr>
            <w:tcW w:w="1670" w:type="dxa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2F0CC9" w:rsidRPr="00AF6D9F" w:rsidRDefault="002F0CC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How often</w:t>
            </w:r>
          </w:p>
        </w:tc>
        <w:tc>
          <w:tcPr>
            <w:tcW w:w="246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2F0CC9" w:rsidRPr="00AF6D9F" w:rsidRDefault="002F0CC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Checking for?</w:t>
            </w:r>
          </w:p>
        </w:tc>
        <w:tc>
          <w:tcPr>
            <w:tcW w:w="3441" w:type="dxa"/>
            <w:gridSpan w:val="5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2F0CC9" w:rsidRPr="00AF6D9F" w:rsidRDefault="002F0CC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Checking what?</w:t>
            </w:r>
          </w:p>
        </w:tc>
        <w:tc>
          <w:tcPr>
            <w:tcW w:w="4399" w:type="dxa"/>
            <w:gridSpan w:val="7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2F0CC9" w:rsidRPr="00AF6D9F" w:rsidRDefault="009F2D52" w:rsidP="00303E4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</w:rPr>
              <w:t>Ho</w:t>
            </w:r>
            <w:r w:rsidR="00303E4C">
              <w:rPr>
                <w:rFonts w:asciiTheme="minorHAnsi" w:hAnsiTheme="minorHAnsi"/>
              </w:rPr>
              <w:t>w</w:t>
            </w:r>
            <w:r w:rsidRPr="00AF6D9F">
              <w:rPr>
                <w:rFonts w:asciiTheme="minorHAnsi" w:hAnsiTheme="minorHAnsi"/>
              </w:rPr>
              <w:t xml:space="preserve"> to complete the</w:t>
            </w:r>
            <w:r w:rsidR="002F0CC9" w:rsidRPr="00AF6D9F">
              <w:rPr>
                <w:rFonts w:asciiTheme="minorHAnsi" w:hAnsiTheme="minorHAnsi"/>
              </w:rPr>
              <w:t xml:space="preserve"> check</w:t>
            </w:r>
          </w:p>
        </w:tc>
        <w:tc>
          <w:tcPr>
            <w:tcW w:w="2488" w:type="dxa"/>
            <w:gridSpan w:val="4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2F0CC9" w:rsidRPr="00AF6D9F" w:rsidRDefault="00303E4C" w:rsidP="00303E4C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Required o</w:t>
            </w:r>
            <w:r w:rsidR="002F0CC9" w:rsidRPr="00AF6D9F">
              <w:rPr>
                <w:rFonts w:asciiTheme="minorHAnsi" w:hAnsiTheme="minorHAnsi"/>
              </w:rPr>
              <w:t>utcome</w:t>
            </w:r>
          </w:p>
        </w:tc>
      </w:tr>
      <w:tr w:rsidR="00527936" w:rsidRPr="00587E57" w:rsidTr="00527936">
        <w:trPr>
          <w:trHeight w:val="507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587E57" w:rsidRDefault="00527936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>
              <w:rPr>
                <w:b w:val="0"/>
              </w:rPr>
              <w:t>M</w:t>
            </w:r>
            <w:r w:rsidRPr="00587E57">
              <w:rPr>
                <w:b w:val="0"/>
              </w:rPr>
              <w:t>onthly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587E57" w:rsidRDefault="00527936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Hot water temperature</w:t>
            </w:r>
          </w:p>
        </w:tc>
        <w:tc>
          <w:tcPr>
            <w:tcW w:w="3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587E57" w:rsidRDefault="00527936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>
              <w:rPr>
                <w:b w:val="0"/>
              </w:rPr>
              <w:t>CB-1 combination boiler (sentinel outlet)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587E57" w:rsidRDefault="00527936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Flush water heater outlet for 1 minute and record temperature.</w:t>
            </w:r>
          </w:p>
        </w:tc>
        <w:tc>
          <w:tcPr>
            <w:tcW w:w="2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7936" w:rsidRPr="00587E57" w:rsidRDefault="00527936" w:rsidP="00612BBA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50</w:t>
            </w:r>
            <w:r w:rsidRPr="00587E57">
              <w:rPr>
                <w:b w:val="0"/>
                <w:vertAlign w:val="superscript"/>
              </w:rPr>
              <w:t>o</w:t>
            </w:r>
            <w:r w:rsidRPr="00587E57">
              <w:rPr>
                <w:b w:val="0"/>
              </w:rPr>
              <w:t>C</w:t>
            </w:r>
            <w:r>
              <w:rPr>
                <w:b w:val="0"/>
              </w:rPr>
              <w:t xml:space="preserve"> or more</w:t>
            </w:r>
          </w:p>
        </w:tc>
      </w:tr>
      <w:tr w:rsidR="002F0CC9" w:rsidRPr="00855395" w:rsidTr="004B53A6">
        <w:tc>
          <w:tcPr>
            <w:tcW w:w="1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C9" w:rsidRPr="00AF6D9F" w:rsidRDefault="002F0CC9" w:rsidP="00871772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  <w:b w:val="0"/>
              </w:rPr>
              <w:t>Monthly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C9" w:rsidRPr="00AF6D9F" w:rsidRDefault="002F0CC9" w:rsidP="00871772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  <w:b w:val="0"/>
              </w:rPr>
              <w:t xml:space="preserve">Cold water temperature </w:t>
            </w:r>
          </w:p>
        </w:tc>
        <w:tc>
          <w:tcPr>
            <w:tcW w:w="3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C9" w:rsidRPr="00AF6D9F" w:rsidRDefault="002F0CC9" w:rsidP="00871772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  <w:b w:val="0"/>
              </w:rPr>
              <w:t>Tanked and mains cold water</w:t>
            </w:r>
            <w:r w:rsidR="005C00F3" w:rsidRPr="00AF6D9F">
              <w:rPr>
                <w:rFonts w:asciiTheme="minorHAnsi" w:hAnsiTheme="minorHAnsi"/>
                <w:b w:val="0"/>
              </w:rPr>
              <w:t xml:space="preserve"> taps in sink or hand basin</w:t>
            </w:r>
          </w:p>
        </w:tc>
        <w:tc>
          <w:tcPr>
            <w:tcW w:w="4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C9" w:rsidRPr="00AF6D9F" w:rsidRDefault="002F0CC9" w:rsidP="00871772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 w:rsidRPr="00AF6D9F">
              <w:rPr>
                <w:rFonts w:asciiTheme="minorHAnsi" w:hAnsiTheme="minorHAnsi"/>
                <w:b w:val="0"/>
              </w:rPr>
              <w:t>Flush each cold tap for 2 minutes then take temperature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F0CC9" w:rsidRPr="00AF6D9F" w:rsidRDefault="00303E4C" w:rsidP="00303E4C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 xml:space="preserve">Less than </w:t>
            </w:r>
            <w:r w:rsidR="002F0CC9" w:rsidRPr="00AF6D9F">
              <w:rPr>
                <w:rFonts w:asciiTheme="minorHAnsi" w:hAnsiTheme="minorHAnsi"/>
                <w:b w:val="0"/>
              </w:rPr>
              <w:t>20</w:t>
            </w:r>
            <w:r w:rsidR="002F0CC9" w:rsidRPr="00AF6D9F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="002F0CC9" w:rsidRPr="00AF6D9F">
              <w:rPr>
                <w:rFonts w:asciiTheme="minorHAnsi" w:hAnsiTheme="minorHAnsi"/>
                <w:b w:val="0"/>
              </w:rPr>
              <w:t>C</w:t>
            </w:r>
          </w:p>
        </w:tc>
      </w:tr>
      <w:tr w:rsidR="005F2C31" w:rsidRPr="005F2C31" w:rsidTr="007E59AF">
        <w:tc>
          <w:tcPr>
            <w:tcW w:w="14459" w:type="dxa"/>
            <w:gridSpan w:val="1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F2C31" w:rsidRPr="005F2C31" w:rsidRDefault="005F2C31" w:rsidP="005F2C31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F2C31">
              <w:rPr>
                <w:rFonts w:asciiTheme="minorHAnsi" w:hAnsiTheme="minorHAnsi"/>
                <w:b w:val="0"/>
              </w:rPr>
              <w:t>If required temperature is not achieved check Appendix II</w:t>
            </w:r>
            <w:r w:rsidR="00303E4C">
              <w:rPr>
                <w:rFonts w:asciiTheme="minorHAnsi" w:hAnsiTheme="minorHAnsi"/>
                <w:b w:val="0"/>
              </w:rPr>
              <w:t>I</w:t>
            </w:r>
            <w:r w:rsidRPr="005F2C31">
              <w:rPr>
                <w:rFonts w:asciiTheme="minorHAnsi" w:hAnsiTheme="minorHAnsi"/>
                <w:b w:val="0"/>
              </w:rPr>
              <w:t xml:space="preserve"> for contingency measures</w:t>
            </w:r>
          </w:p>
        </w:tc>
      </w:tr>
      <w:tr w:rsidR="00795AA0" w:rsidRPr="00AF6D9F" w:rsidTr="007E59AF">
        <w:tc>
          <w:tcPr>
            <w:tcW w:w="14459" w:type="dxa"/>
            <w:gridSpan w:val="19"/>
            <w:tcBorders>
              <w:top w:val="single" w:sz="12" w:space="0" w:color="A676A5"/>
              <w:bottom w:val="single" w:sz="6" w:space="0" w:color="auto"/>
            </w:tcBorders>
            <w:shd w:val="clear" w:color="auto" w:fill="EDE3EC"/>
          </w:tcPr>
          <w:p w:rsidR="00795AA0" w:rsidRPr="00AF6D9F" w:rsidRDefault="00795AA0" w:rsidP="00AF6D9F">
            <w:pPr>
              <w:pStyle w:val="Subheading"/>
              <w:tabs>
                <w:tab w:val="left" w:pos="9639"/>
              </w:tabs>
              <w:spacing w:before="0" w:line="276" w:lineRule="auto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551669" w:rsidRPr="00303795" w:rsidTr="004B53A6">
        <w:tc>
          <w:tcPr>
            <w:tcW w:w="3838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669" w:rsidRPr="00303795" w:rsidRDefault="00551669" w:rsidP="003B1D15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669" w:rsidRPr="00303795" w:rsidRDefault="00551669" w:rsidP="003B1D15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0" w:type="dxa"/>
            <w:gridSpan w:val="15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DBC8DA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 xml:space="preserve">Temperature </w:t>
            </w:r>
            <w:r w:rsidRPr="00303795">
              <w:rPr>
                <w:rFonts w:asciiTheme="minorHAnsi" w:hAnsiTheme="minorHAnsi"/>
                <w:sz w:val="20"/>
                <w:szCs w:val="20"/>
                <w:vertAlign w:val="superscript"/>
              </w:rPr>
              <w:t>o</w:t>
            </w:r>
            <w:r w:rsidRPr="0030379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</w:tr>
      <w:tr w:rsidR="00464644" w:rsidRPr="00303795" w:rsidTr="004B53A6"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Location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Jan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Feb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Mar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Apr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May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Jun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Jul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Aug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Sep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Oct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Nov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551669" w:rsidRPr="00303795" w:rsidRDefault="00551669" w:rsidP="00574013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Dec</w:t>
            </w:r>
          </w:p>
        </w:tc>
      </w:tr>
      <w:tr w:rsidR="00464644" w:rsidRPr="00EA2CD9" w:rsidTr="004B53A6">
        <w:trPr>
          <w:trHeight w:val="507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527936" w:rsidRDefault="00551669" w:rsidP="00A443C4">
            <w:pPr>
              <w:pStyle w:val="Default"/>
              <w:spacing w:before="60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464644" w:rsidRPr="00855395" w:rsidTr="004B53A6"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527936" w:rsidRDefault="00551669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464644" w:rsidRPr="00EA2CD9" w:rsidTr="004B53A6">
        <w:trPr>
          <w:trHeight w:val="507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527936" w:rsidRDefault="00551669" w:rsidP="00A443C4">
            <w:pPr>
              <w:pStyle w:val="Default"/>
              <w:spacing w:before="60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527936" w:rsidRPr="00855395" w:rsidTr="004B53A6">
        <w:trPr>
          <w:trHeight w:val="586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527936" w:rsidRDefault="00527936" w:rsidP="00A443C4">
            <w:pPr>
              <w:pStyle w:val="Default"/>
              <w:spacing w:before="60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527936" w:rsidRPr="00EA2CD9" w:rsidTr="004B53A6">
        <w:trPr>
          <w:trHeight w:val="507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527936" w:rsidRDefault="00527936" w:rsidP="00A443C4">
            <w:pPr>
              <w:pStyle w:val="Default"/>
              <w:spacing w:before="60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7936" w:rsidRPr="00AF6D9F" w:rsidRDefault="00527936" w:rsidP="00527936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464644" w:rsidRPr="00855395" w:rsidTr="004B53A6">
        <w:trPr>
          <w:trHeight w:val="588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464644" w:rsidRPr="00EA2CD9" w:rsidTr="004B53A6">
        <w:trPr>
          <w:trHeight w:val="507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464644" w:rsidRPr="00855395" w:rsidTr="004B53A6">
        <w:trPr>
          <w:trHeight w:val="576"/>
        </w:trPr>
        <w:tc>
          <w:tcPr>
            <w:tcW w:w="3838" w:type="dxa"/>
            <w:gridSpan w:val="2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551669" w:rsidRPr="00AF6D9F" w:rsidRDefault="00551669" w:rsidP="00732BF3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</w:tbl>
    <w:p w:rsidR="00527936" w:rsidRDefault="00527936"/>
    <w:tbl>
      <w:tblPr>
        <w:tblStyle w:val="TableGrid"/>
        <w:tblW w:w="14459" w:type="dxa"/>
        <w:tblInd w:w="-15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537"/>
        <w:gridCol w:w="1906"/>
        <w:gridCol w:w="582"/>
        <w:gridCol w:w="637"/>
        <w:gridCol w:w="852"/>
        <w:gridCol w:w="744"/>
        <w:gridCol w:w="744"/>
        <w:gridCol w:w="495"/>
        <w:gridCol w:w="249"/>
        <w:gridCol w:w="149"/>
        <w:gridCol w:w="595"/>
        <w:gridCol w:w="744"/>
        <w:gridCol w:w="298"/>
        <w:gridCol w:w="447"/>
        <w:gridCol w:w="744"/>
        <w:gridCol w:w="447"/>
        <w:gridCol w:w="297"/>
        <w:gridCol w:w="469"/>
        <w:gridCol w:w="275"/>
        <w:gridCol w:w="596"/>
        <w:gridCol w:w="148"/>
        <w:gridCol w:w="744"/>
        <w:gridCol w:w="746"/>
      </w:tblGrid>
      <w:tr w:rsidR="00551669" w:rsidRPr="00855395" w:rsidTr="00490AF3">
        <w:tc>
          <w:tcPr>
            <w:tcW w:w="14459" w:type="dxa"/>
            <w:gridSpan w:val="24"/>
            <w:tcBorders>
              <w:top w:val="single" w:sz="12" w:space="0" w:color="A676A5"/>
              <w:bottom w:val="single" w:sz="12" w:space="0" w:color="A676A5"/>
            </w:tcBorders>
            <w:shd w:val="clear" w:color="auto" w:fill="ED7D31"/>
          </w:tcPr>
          <w:p w:rsidR="00551669" w:rsidRPr="00574013" w:rsidRDefault="005C00F3" w:rsidP="003B1D15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 xml:space="preserve">SIX </w:t>
            </w:r>
            <w:r w:rsidR="00551669" w:rsidRPr="00574013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>MONTHLY MONITORING TASKS</w:t>
            </w:r>
          </w:p>
        </w:tc>
      </w:tr>
      <w:tr w:rsidR="00A746BA" w:rsidRPr="00587E57" w:rsidTr="00490AF3">
        <w:tc>
          <w:tcPr>
            <w:tcW w:w="14459" w:type="dxa"/>
            <w:gridSpan w:val="24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A746BA" w:rsidRPr="00587E57" w:rsidRDefault="00A746BA" w:rsidP="00587E57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0E27CF" w:rsidRPr="000E27CF" w:rsidTr="007B64BB">
        <w:tc>
          <w:tcPr>
            <w:tcW w:w="14459" w:type="dxa"/>
            <w:gridSpan w:val="24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  <w:vAlign w:val="center"/>
          </w:tcPr>
          <w:p w:rsidR="000E27CF" w:rsidRPr="000E27CF" w:rsidRDefault="000E27CF" w:rsidP="007B64B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E27CF">
              <w:rPr>
                <w:rFonts w:asciiTheme="minorHAnsi" w:hAnsiTheme="minorHAnsi"/>
                <w:sz w:val="20"/>
                <w:szCs w:val="20"/>
              </w:rPr>
              <w:t>EXAMPLES MIGHT INCLUDE:</w:t>
            </w:r>
          </w:p>
        </w:tc>
      </w:tr>
      <w:tr w:rsidR="003B1D15" w:rsidRPr="00587E57" w:rsidTr="00E9360F">
        <w:tc>
          <w:tcPr>
            <w:tcW w:w="1551" w:type="dxa"/>
            <w:gridSpan w:val="2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587E57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587E57">
              <w:t>How often</w:t>
            </w:r>
          </w:p>
        </w:tc>
        <w:tc>
          <w:tcPr>
            <w:tcW w:w="2488" w:type="dxa"/>
            <w:gridSpan w:val="2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587E57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587E57">
              <w:t>Checking for?</w:t>
            </w:r>
          </w:p>
        </w:tc>
        <w:tc>
          <w:tcPr>
            <w:tcW w:w="3472" w:type="dxa"/>
            <w:gridSpan w:val="5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587E57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587E57">
              <w:t>Checking what?</w:t>
            </w:r>
          </w:p>
        </w:tc>
        <w:tc>
          <w:tcPr>
            <w:tcW w:w="4439" w:type="dxa"/>
            <w:gridSpan w:val="10"/>
            <w:tcBorders>
              <w:top w:val="single" w:sz="12" w:space="0" w:color="A676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587E57" w:rsidRDefault="009F2D52" w:rsidP="00A746BA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 w:rsidRPr="00587E57">
              <w:t>How to complete the</w:t>
            </w:r>
            <w:r w:rsidR="003B1D15" w:rsidRPr="00587E57">
              <w:t xml:space="preserve"> check</w:t>
            </w:r>
          </w:p>
        </w:tc>
        <w:tc>
          <w:tcPr>
            <w:tcW w:w="2509" w:type="dxa"/>
            <w:gridSpan w:val="5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3B1D15" w:rsidRPr="00587E57" w:rsidRDefault="00242E5F" w:rsidP="00A746BA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>
              <w:rPr>
                <w:rFonts w:asciiTheme="minorHAnsi" w:hAnsiTheme="minorHAnsi"/>
              </w:rPr>
              <w:t>Required o</w:t>
            </w:r>
            <w:r w:rsidRPr="00AF6D9F">
              <w:rPr>
                <w:rFonts w:asciiTheme="minorHAnsi" w:hAnsiTheme="minorHAnsi"/>
              </w:rPr>
              <w:t>utcome</w:t>
            </w:r>
          </w:p>
        </w:tc>
      </w:tr>
      <w:tr w:rsidR="00551669" w:rsidRPr="00587E57" w:rsidTr="00490AF3">
        <w:tc>
          <w:tcPr>
            <w:tcW w:w="1551" w:type="dxa"/>
            <w:gridSpan w:val="2"/>
            <w:tcBorders>
              <w:top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551669" w:rsidRPr="00587E57" w:rsidRDefault="00551669" w:rsidP="009A0857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6 monthly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551669" w:rsidRPr="00587E57" w:rsidRDefault="00551669" w:rsidP="009A0857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Descale</w:t>
            </w:r>
          </w:p>
        </w:tc>
        <w:tc>
          <w:tcPr>
            <w:tcW w:w="3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551669" w:rsidRPr="00587E57" w:rsidRDefault="006F0D18" w:rsidP="006F0D18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>
              <w:rPr>
                <w:b w:val="0"/>
              </w:rPr>
              <w:t>Cold taps in kitchen s</w:t>
            </w:r>
            <w:r w:rsidR="00551669" w:rsidRPr="00587E57">
              <w:rPr>
                <w:b w:val="0"/>
              </w:rPr>
              <w:t xml:space="preserve">ink and </w:t>
            </w:r>
            <w:r>
              <w:rPr>
                <w:b w:val="0"/>
              </w:rPr>
              <w:t xml:space="preserve">toilet </w:t>
            </w:r>
            <w:r w:rsidR="00551669" w:rsidRPr="00587E57">
              <w:rPr>
                <w:b w:val="0"/>
              </w:rPr>
              <w:t>hand basin</w:t>
            </w:r>
          </w:p>
        </w:tc>
        <w:tc>
          <w:tcPr>
            <w:tcW w:w="44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551669" w:rsidRPr="00587E57" w:rsidRDefault="00551669" w:rsidP="009A0857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Inspect and if required dismantle, clean and de-scale tap heads</w:t>
            </w:r>
          </w:p>
        </w:tc>
        <w:tc>
          <w:tcPr>
            <w:tcW w:w="2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</w:tcBorders>
            <w:shd w:val="clear" w:color="auto" w:fill="auto"/>
            <w:vAlign w:val="center"/>
          </w:tcPr>
          <w:p w:rsidR="00551669" w:rsidRPr="00587E57" w:rsidRDefault="00B35DF5" w:rsidP="009A0857">
            <w:pPr>
              <w:pStyle w:val="Subheading"/>
              <w:tabs>
                <w:tab w:val="left" w:pos="9639"/>
              </w:tabs>
              <w:spacing w:before="60"/>
              <w:rPr>
                <w:b w:val="0"/>
              </w:rPr>
            </w:pPr>
            <w:r w:rsidRPr="00587E57">
              <w:rPr>
                <w:b w:val="0"/>
              </w:rPr>
              <w:t>No scale</w:t>
            </w:r>
          </w:p>
        </w:tc>
      </w:tr>
      <w:tr w:rsidR="00D85C6B" w:rsidRPr="005F2C31" w:rsidTr="00490AF3">
        <w:tc>
          <w:tcPr>
            <w:tcW w:w="14459" w:type="dxa"/>
            <w:gridSpan w:val="2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85C6B" w:rsidRPr="005F2C31" w:rsidRDefault="00D85C6B" w:rsidP="008F5E08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F2C31">
              <w:rPr>
                <w:rFonts w:asciiTheme="minorHAnsi" w:hAnsiTheme="minorHAnsi"/>
                <w:b w:val="0"/>
              </w:rPr>
              <w:t>If required temperature is not achieved check Appendix II</w:t>
            </w:r>
            <w:r w:rsidR="00923BAC">
              <w:rPr>
                <w:rFonts w:asciiTheme="minorHAnsi" w:hAnsiTheme="minorHAnsi"/>
                <w:b w:val="0"/>
              </w:rPr>
              <w:t>I</w:t>
            </w:r>
            <w:r w:rsidRPr="005F2C31">
              <w:rPr>
                <w:rFonts w:asciiTheme="minorHAnsi" w:hAnsiTheme="minorHAnsi"/>
                <w:b w:val="0"/>
              </w:rPr>
              <w:t xml:space="preserve"> for contingency measures</w:t>
            </w:r>
          </w:p>
        </w:tc>
      </w:tr>
      <w:tr w:rsidR="00587E57" w:rsidRPr="00587E57" w:rsidTr="00490AF3">
        <w:tc>
          <w:tcPr>
            <w:tcW w:w="14459" w:type="dxa"/>
            <w:gridSpan w:val="24"/>
            <w:tcBorders>
              <w:top w:val="single" w:sz="12" w:space="0" w:color="A676A5"/>
              <w:bottom w:val="single" w:sz="12" w:space="0" w:color="A676A5"/>
            </w:tcBorders>
            <w:shd w:val="clear" w:color="auto" w:fill="DBC8DA"/>
          </w:tcPr>
          <w:p w:rsidR="00587E57" w:rsidRPr="00587E57" w:rsidRDefault="00587E57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587E57" w:rsidRPr="00587E57" w:rsidTr="00490AF3">
        <w:tc>
          <w:tcPr>
            <w:tcW w:w="5528" w:type="dxa"/>
            <w:gridSpan w:val="6"/>
            <w:tcBorders>
              <w:top w:val="single" w:sz="12" w:space="0" w:color="A676A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E57" w:rsidRPr="00587E57" w:rsidRDefault="00587E57" w:rsidP="00A746BA">
            <w:pPr>
              <w:pStyle w:val="Subheading"/>
              <w:tabs>
                <w:tab w:val="left" w:pos="9639"/>
              </w:tabs>
              <w:spacing w:before="60"/>
            </w:pPr>
          </w:p>
        </w:tc>
        <w:tc>
          <w:tcPr>
            <w:tcW w:w="8931" w:type="dxa"/>
            <w:gridSpan w:val="18"/>
            <w:tcBorders>
              <w:top w:val="single" w:sz="12" w:space="0" w:color="A676A5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587E57" w:rsidRPr="00587E57" w:rsidRDefault="00C872EF" w:rsidP="00C872EF">
            <w:pPr>
              <w:pStyle w:val="Subheading"/>
              <w:tabs>
                <w:tab w:val="left" w:pos="9639"/>
              </w:tabs>
              <w:spacing w:before="60"/>
              <w:jc w:val="center"/>
            </w:pPr>
            <w:r>
              <w:t>Hot and cold t</w:t>
            </w:r>
            <w:r w:rsidR="00587E57" w:rsidRPr="00587E57">
              <w:t>ap</w:t>
            </w:r>
            <w:r>
              <w:t>s</w:t>
            </w:r>
            <w:r w:rsidR="00587E57" w:rsidRPr="00587E57">
              <w:t xml:space="preserve"> descaled</w:t>
            </w:r>
          </w:p>
        </w:tc>
      </w:tr>
      <w:tr w:rsidR="00587E57" w:rsidRPr="00303795" w:rsidTr="00490AF3"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E57" w:rsidRPr="00303795" w:rsidRDefault="00587E57" w:rsidP="00A746BA">
            <w:pPr>
              <w:pStyle w:val="Subheading"/>
              <w:tabs>
                <w:tab w:val="left" w:pos="9639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44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587E57" w:rsidRPr="00303795" w:rsidRDefault="00587E57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Check 1</w:t>
            </w:r>
          </w:p>
        </w:tc>
        <w:tc>
          <w:tcPr>
            <w:tcW w:w="44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  <w:vAlign w:val="center"/>
          </w:tcPr>
          <w:p w:rsidR="00587E57" w:rsidRPr="00303795" w:rsidRDefault="00587E57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Check 2</w:t>
            </w:r>
          </w:p>
        </w:tc>
      </w:tr>
      <w:tr w:rsidR="001B5ED3" w:rsidRPr="00303795" w:rsidTr="00490AF3">
        <w:trPr>
          <w:trHeight w:val="507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Location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Year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Jan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Mar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Apr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May</w:t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Jun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Jul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Sep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Oct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Nov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3B1D15" w:rsidRPr="00303795" w:rsidRDefault="003B1D15" w:rsidP="00A746BA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b w:val="0"/>
                <w:sz w:val="20"/>
                <w:szCs w:val="20"/>
              </w:rPr>
            </w:pPr>
            <w:r w:rsidRPr="00303795">
              <w:rPr>
                <w:sz w:val="20"/>
                <w:szCs w:val="20"/>
              </w:rPr>
              <w:t>Dec</w:t>
            </w:r>
          </w:p>
        </w:tc>
      </w:tr>
      <w:tr w:rsidR="00A84A69" w:rsidRPr="00587E57" w:rsidTr="00490AF3">
        <w:tc>
          <w:tcPr>
            <w:tcW w:w="4676" w:type="dxa"/>
            <w:gridSpan w:val="5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F7609D" w:rsidRDefault="00A84A6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A84A69" w:rsidRPr="0059193D" w:rsidRDefault="00A84A69" w:rsidP="00A84A6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E549F9" w:rsidRPr="00587E57" w:rsidTr="00490AF3">
        <w:trPr>
          <w:trHeight w:val="507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F7609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E549F9" w:rsidRPr="00587E57" w:rsidTr="00490AF3">
        <w:trPr>
          <w:trHeight w:val="586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F7609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E549F9" w:rsidRPr="00587E57" w:rsidTr="00490AF3">
        <w:trPr>
          <w:trHeight w:val="507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AF6D9F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E549F9" w:rsidRPr="00587E57" w:rsidTr="00490AF3">
        <w:trPr>
          <w:trHeight w:val="588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AF6D9F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2E1257" w:rsidRPr="00587E57" w:rsidTr="00490AF3">
        <w:trPr>
          <w:trHeight w:val="588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AF6D9F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2E1257" w:rsidRPr="00587E57" w:rsidTr="00490AF3">
        <w:trPr>
          <w:trHeight w:val="588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AF6D9F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2E1257" w:rsidRPr="00587E57" w:rsidTr="00490AF3">
        <w:trPr>
          <w:trHeight w:val="588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AF6D9F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1257" w:rsidRPr="0059193D" w:rsidRDefault="002E1257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E549F9" w:rsidRPr="00587E57" w:rsidTr="00490AF3">
        <w:trPr>
          <w:trHeight w:val="588"/>
        </w:trPr>
        <w:tc>
          <w:tcPr>
            <w:tcW w:w="4676" w:type="dxa"/>
            <w:gridSpan w:val="5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AF6D9F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E549F9" w:rsidRPr="0059193D" w:rsidRDefault="00E549F9" w:rsidP="00E549F9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</w:p>
        </w:tc>
      </w:tr>
      <w:tr w:rsidR="003B1D15" w:rsidTr="00490AF3">
        <w:trPr>
          <w:gridBefore w:val="1"/>
          <w:wBefore w:w="14" w:type="dxa"/>
        </w:trPr>
        <w:tc>
          <w:tcPr>
            <w:tcW w:w="14445" w:type="dxa"/>
            <w:gridSpan w:val="23"/>
            <w:tcBorders>
              <w:top w:val="single" w:sz="12" w:space="0" w:color="A676A5"/>
              <w:bottom w:val="single" w:sz="4" w:space="0" w:color="FFFFFF" w:themeColor="background1"/>
            </w:tcBorders>
            <w:shd w:val="clear" w:color="auto" w:fill="ED7D31"/>
          </w:tcPr>
          <w:p w:rsidR="003B1D15" w:rsidRPr="0074261F" w:rsidRDefault="00464C4F" w:rsidP="003B1D15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 w:rsidRPr="0074261F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>ANNUAL</w:t>
            </w:r>
            <w:r w:rsidR="003B1D15" w:rsidRPr="0074261F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 MONITORING TASKS</w:t>
            </w:r>
          </w:p>
        </w:tc>
      </w:tr>
      <w:tr w:rsidR="005B2DAA" w:rsidRPr="00587E57" w:rsidTr="00490AF3">
        <w:trPr>
          <w:gridBefore w:val="1"/>
          <w:wBefore w:w="14" w:type="dxa"/>
        </w:trPr>
        <w:tc>
          <w:tcPr>
            <w:tcW w:w="14445" w:type="dxa"/>
            <w:gridSpan w:val="23"/>
            <w:tcBorders>
              <w:top w:val="single" w:sz="12" w:space="0" w:color="A676A5"/>
              <w:bottom w:val="single" w:sz="4" w:space="0" w:color="auto"/>
            </w:tcBorders>
            <w:shd w:val="clear" w:color="auto" w:fill="DBC8DA"/>
          </w:tcPr>
          <w:p w:rsidR="005B2DAA" w:rsidRPr="00587E57" w:rsidRDefault="005B2DAA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0E27CF" w:rsidRPr="000E27CF" w:rsidTr="007B64BB">
        <w:tc>
          <w:tcPr>
            <w:tcW w:w="14459" w:type="dxa"/>
            <w:gridSpan w:val="24"/>
            <w:tcBorders>
              <w:top w:val="single" w:sz="12" w:space="0" w:color="A676A5"/>
              <w:bottom w:val="single" w:sz="6" w:space="0" w:color="auto"/>
            </w:tcBorders>
            <w:shd w:val="clear" w:color="auto" w:fill="auto"/>
            <w:vAlign w:val="center"/>
          </w:tcPr>
          <w:p w:rsidR="000E27CF" w:rsidRPr="000E27CF" w:rsidRDefault="000E27CF" w:rsidP="007B64B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E27CF">
              <w:rPr>
                <w:rFonts w:asciiTheme="minorHAnsi" w:hAnsiTheme="minorHAnsi"/>
                <w:sz w:val="20"/>
                <w:szCs w:val="20"/>
              </w:rPr>
              <w:t>EXAMPLES MIGHT INCLUDE:</w:t>
            </w:r>
          </w:p>
        </w:tc>
      </w:tr>
      <w:tr w:rsidR="003B1D15" w:rsidRPr="00E37180" w:rsidTr="00E9360F">
        <w:trPr>
          <w:gridBefore w:val="1"/>
          <w:wBefore w:w="14" w:type="dxa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3EC"/>
            <w:vAlign w:val="center"/>
          </w:tcPr>
          <w:p w:rsidR="003B1D15" w:rsidRPr="005B2DAA" w:rsidRDefault="003B1D15" w:rsidP="001D76A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5B2DAA">
              <w:rPr>
                <w:rFonts w:asciiTheme="minorHAnsi" w:hAnsiTheme="minorHAnsi"/>
              </w:rPr>
              <w:t>How often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3EC"/>
            <w:vAlign w:val="center"/>
          </w:tcPr>
          <w:p w:rsidR="003B1D15" w:rsidRPr="005B2DAA" w:rsidRDefault="003B1D15" w:rsidP="001D76A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5B2DAA">
              <w:rPr>
                <w:rFonts w:asciiTheme="minorHAnsi" w:hAnsiTheme="minorHAnsi"/>
              </w:rPr>
              <w:t>Checking for?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3EC"/>
            <w:vAlign w:val="center"/>
          </w:tcPr>
          <w:p w:rsidR="003B1D15" w:rsidRPr="005B2DAA" w:rsidRDefault="003B1D15" w:rsidP="001D76A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5B2DAA">
              <w:rPr>
                <w:rFonts w:asciiTheme="minorHAnsi" w:hAnsiTheme="minorHAnsi"/>
              </w:rPr>
              <w:t>Checking what?</w:t>
            </w:r>
          </w:p>
        </w:tc>
        <w:tc>
          <w:tcPr>
            <w:tcW w:w="5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3EC"/>
            <w:vAlign w:val="center"/>
          </w:tcPr>
          <w:p w:rsidR="003B1D15" w:rsidRPr="005B2DAA" w:rsidRDefault="009F2D52" w:rsidP="001D76A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5B2DAA">
              <w:rPr>
                <w:rFonts w:asciiTheme="minorHAnsi" w:hAnsiTheme="minorHAnsi"/>
              </w:rPr>
              <w:t>How to complete the</w:t>
            </w:r>
            <w:r w:rsidR="003B1D15" w:rsidRPr="005B2DAA">
              <w:rPr>
                <w:rFonts w:asciiTheme="minorHAnsi" w:hAnsiTheme="minorHAnsi"/>
              </w:rPr>
              <w:t xml:space="preserve"> check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3B1D15" w:rsidRPr="005B2DAA" w:rsidRDefault="00242E5F" w:rsidP="001D76AE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Required o</w:t>
            </w:r>
            <w:r w:rsidRPr="00AF6D9F">
              <w:rPr>
                <w:rFonts w:asciiTheme="minorHAnsi" w:hAnsiTheme="minorHAnsi"/>
              </w:rPr>
              <w:t>utcome</w:t>
            </w:r>
          </w:p>
        </w:tc>
      </w:tr>
      <w:tr w:rsidR="00397B7B" w:rsidRPr="00855395" w:rsidTr="00490AF3">
        <w:trPr>
          <w:gridBefore w:val="1"/>
          <w:wBefore w:w="14" w:type="dxa"/>
        </w:trPr>
        <w:tc>
          <w:tcPr>
            <w:tcW w:w="153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B7B" w:rsidRPr="005B2DAA" w:rsidRDefault="00397B7B" w:rsidP="00397B7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Annually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B7B" w:rsidRPr="005B2DAA" w:rsidRDefault="00397B7B" w:rsidP="00397B7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General inspection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B7B" w:rsidRPr="00EB5A1F" w:rsidRDefault="00EB5A1F" w:rsidP="00397B7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EB5A1F">
              <w:rPr>
                <w:b w:val="0"/>
              </w:rPr>
              <w:t>CB-1 combination boiler</w:t>
            </w:r>
          </w:p>
        </w:tc>
        <w:tc>
          <w:tcPr>
            <w:tcW w:w="567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B7B" w:rsidRPr="005B2DAA" w:rsidRDefault="00397B7B" w:rsidP="00397B7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Visually inspect hot water heaters</w:t>
            </w:r>
            <w:r>
              <w:rPr>
                <w:rFonts w:asciiTheme="minorHAnsi" w:hAnsiTheme="minorHAnsi"/>
                <w:b w:val="0"/>
              </w:rPr>
              <w:t>, arrange for</w:t>
            </w:r>
            <w:r w:rsidRPr="005B2DAA">
              <w:rPr>
                <w:rFonts w:asciiTheme="minorHAnsi" w:hAnsiTheme="minorHAnsi"/>
                <w:b w:val="0"/>
              </w:rPr>
              <w:t xml:space="preserve"> remedial work</w:t>
            </w:r>
            <w:r>
              <w:rPr>
                <w:rFonts w:asciiTheme="minorHAnsi" w:hAnsiTheme="minorHAnsi"/>
                <w:b w:val="0"/>
              </w:rPr>
              <w:t xml:space="preserve"> to be carried out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97B7B" w:rsidRPr="005B2DAA" w:rsidRDefault="00397B7B" w:rsidP="00397B7B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No faults</w:t>
            </w:r>
          </w:p>
        </w:tc>
      </w:tr>
      <w:tr w:rsidR="005B2DAA" w:rsidRPr="005B2DAA" w:rsidTr="00490AF3">
        <w:trPr>
          <w:gridBefore w:val="1"/>
          <w:wBefore w:w="14" w:type="dxa"/>
        </w:trPr>
        <w:tc>
          <w:tcPr>
            <w:tcW w:w="14445" w:type="dxa"/>
            <w:gridSpan w:val="23"/>
            <w:tcBorders>
              <w:top w:val="single" w:sz="12" w:space="0" w:color="A676A5"/>
              <w:bottom w:val="single" w:sz="12" w:space="0" w:color="A676A5"/>
            </w:tcBorders>
            <w:shd w:val="clear" w:color="auto" w:fill="EDE3EC"/>
          </w:tcPr>
          <w:p w:rsidR="005B2DAA" w:rsidRPr="005B2DAA" w:rsidRDefault="005B2DAA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6F4A62" w:rsidRPr="00855395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</w:trPr>
        <w:tc>
          <w:tcPr>
            <w:tcW w:w="6258" w:type="dxa"/>
            <w:gridSpan w:val="6"/>
            <w:tcBorders>
              <w:top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87" w:type="dxa"/>
            <w:gridSpan w:val="17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</w:tcBorders>
            <w:shd w:val="clear" w:color="auto" w:fill="DBC8DA"/>
            <w:vAlign w:val="center"/>
          </w:tcPr>
          <w:p w:rsidR="006F4A62" w:rsidRPr="006F4A62" w:rsidRDefault="006F4A62" w:rsidP="006F4A62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</w:rPr>
            </w:pPr>
            <w:r w:rsidRPr="006F4A62">
              <w:t>CB-1 combination boiler</w:t>
            </w:r>
          </w:p>
        </w:tc>
      </w:tr>
      <w:tr w:rsidR="006F4A62" w:rsidRPr="00303795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303795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Task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F4A62" w:rsidRPr="00303795" w:rsidRDefault="006F4A62" w:rsidP="00C872EF">
            <w:pPr>
              <w:pStyle w:val="Subheading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Year:</w:t>
            </w: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F4A62" w:rsidRPr="00303795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Year: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F4A62" w:rsidRPr="00303795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Year: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6F4A62" w:rsidRPr="00303795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Year: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6F4A62" w:rsidRPr="00303795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3795">
              <w:rPr>
                <w:rFonts w:asciiTheme="minorHAnsi" w:hAnsiTheme="minorHAnsi"/>
                <w:sz w:val="20"/>
                <w:szCs w:val="20"/>
              </w:rPr>
              <w:t>Year:</w:t>
            </w: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Capacity?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Unit ON/ OFF</w:t>
            </w:r>
            <w:r>
              <w:rPr>
                <w:rFonts w:asciiTheme="minorHAnsi" w:hAnsiTheme="minorHAnsi"/>
                <w:b w:val="0"/>
              </w:rPr>
              <w:t xml:space="preserve"> works satisfactorily?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C872EF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2EF" w:rsidRPr="005B2DAA" w:rsidRDefault="00C872EF" w:rsidP="00C872EF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If OFF, is it isolated locally creating a dead leg?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2EF" w:rsidRPr="005B2DAA" w:rsidRDefault="00C872EF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2EF" w:rsidRPr="005B2DAA" w:rsidRDefault="00C872EF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2EF" w:rsidRPr="005B2DAA" w:rsidRDefault="00C872EF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2EF" w:rsidRPr="005B2DAA" w:rsidRDefault="00C872EF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2EF" w:rsidRPr="005B2DAA" w:rsidRDefault="00C872EF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Is the unit in regular use?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General condition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Condition of associated pipework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Flow temperature at the furthest outlet from this unit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490AF3" w:rsidRPr="00EA2CD9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  <w:trHeight w:val="223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jc w:val="righ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Signature: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90AF3" w:rsidRPr="005B2DAA" w:rsidRDefault="00490AF3" w:rsidP="004668CE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  <w:tr w:rsidR="006F4A62" w:rsidRPr="00855395" w:rsidTr="00490AF3">
        <w:tblPrEx>
          <w:tblBorders>
            <w:insideV w:val="single" w:sz="6" w:space="0" w:color="FFFFFF" w:themeColor="background1"/>
          </w:tblBorders>
        </w:tblPrEx>
        <w:trPr>
          <w:gridBefore w:val="1"/>
          <w:wBefore w:w="14" w:type="dxa"/>
        </w:trPr>
        <w:tc>
          <w:tcPr>
            <w:tcW w:w="6258" w:type="dxa"/>
            <w:gridSpan w:val="6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jc w:val="right"/>
              <w:rPr>
                <w:rFonts w:asciiTheme="minorHAnsi" w:hAnsiTheme="minorHAnsi"/>
                <w:b w:val="0"/>
              </w:rPr>
            </w:pPr>
            <w:r w:rsidRPr="005B2DAA">
              <w:rPr>
                <w:rFonts w:asciiTheme="minorHAnsi" w:hAnsiTheme="minorHAnsi"/>
                <w:b w:val="0"/>
              </w:rPr>
              <w:t>Date:</w:t>
            </w: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  <w:vAlign w:val="center"/>
          </w:tcPr>
          <w:p w:rsidR="006F4A62" w:rsidRPr="005B2DAA" w:rsidRDefault="006F4A62" w:rsidP="00612BBA">
            <w:pPr>
              <w:pStyle w:val="Subheading"/>
              <w:tabs>
                <w:tab w:val="left" w:pos="9639"/>
              </w:tabs>
              <w:spacing w:before="120"/>
              <w:rPr>
                <w:rFonts w:asciiTheme="minorHAnsi" w:hAnsiTheme="minorHAnsi"/>
                <w:b w:val="0"/>
              </w:rPr>
            </w:pPr>
          </w:p>
        </w:tc>
      </w:tr>
    </w:tbl>
    <w:p w:rsidR="006F4A62" w:rsidRDefault="006F4A62"/>
    <w:p w:rsidR="00C872EF" w:rsidRDefault="00C872EF"/>
    <w:p w:rsidR="006F4A62" w:rsidRDefault="006F4A62"/>
    <w:p w:rsidR="003B1D15" w:rsidRPr="008661D8" w:rsidRDefault="003B1D15"/>
    <w:p w:rsidR="003B1D15" w:rsidRPr="008661D8" w:rsidRDefault="003B1D15"/>
    <w:tbl>
      <w:tblPr>
        <w:tblStyle w:val="TableGrid"/>
        <w:tblW w:w="0" w:type="auto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559"/>
        <w:gridCol w:w="6237"/>
        <w:gridCol w:w="1134"/>
        <w:gridCol w:w="1407"/>
        <w:gridCol w:w="1003"/>
        <w:gridCol w:w="1417"/>
      </w:tblGrid>
      <w:tr w:rsidR="00DF5DB3" w:rsidRPr="008661D8" w:rsidTr="00913609">
        <w:tc>
          <w:tcPr>
            <w:tcW w:w="14160" w:type="dxa"/>
            <w:gridSpan w:val="7"/>
            <w:tcBorders>
              <w:top w:val="single" w:sz="12" w:space="0" w:color="A676A5"/>
            </w:tcBorders>
            <w:shd w:val="clear" w:color="auto" w:fill="ED7D31"/>
          </w:tcPr>
          <w:p w:rsidR="00DF5DB3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4"/>
                <w:szCs w:val="24"/>
              </w:rPr>
            </w:pPr>
            <w:r w:rsidRPr="009C5F05">
              <w:rPr>
                <w:bCs/>
                <w:color w:val="FFFFFF"/>
                <w:sz w:val="24"/>
                <w:szCs w:val="24"/>
              </w:rPr>
              <w:lastRenderedPageBreak/>
              <w:t>DEFECT LOG</w:t>
            </w:r>
          </w:p>
        </w:tc>
      </w:tr>
      <w:tr w:rsidR="008661D8" w:rsidRPr="008661D8" w:rsidTr="00913609">
        <w:tblPrEx>
          <w:tblBorders>
            <w:insideV w:val="single" w:sz="4" w:space="0" w:color="A676A5"/>
          </w:tblBorders>
        </w:tblPrEx>
        <w:tc>
          <w:tcPr>
            <w:tcW w:w="14160" w:type="dxa"/>
            <w:gridSpan w:val="7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9F2D52" w:rsidRPr="008A761D" w:rsidTr="001C3A6E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D52" w:rsidRPr="008A761D" w:rsidRDefault="009F2D52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D52" w:rsidRPr="008A761D" w:rsidRDefault="009F2D52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D52" w:rsidRPr="008A761D" w:rsidRDefault="009F2D52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vAlign w:val="center"/>
          </w:tcPr>
          <w:p w:rsidR="009F2D52" w:rsidRPr="008A761D" w:rsidRDefault="009F2D52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Fault acknowledged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  <w:vAlign w:val="center"/>
          </w:tcPr>
          <w:p w:rsidR="009F2D52" w:rsidRPr="008A761D" w:rsidRDefault="009F2D52" w:rsidP="008661D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Fault repaired</w:t>
            </w:r>
          </w:p>
        </w:tc>
      </w:tr>
      <w:tr w:rsidR="009F2D52" w:rsidRPr="008A761D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Asset/ location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Fault identified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Remedial work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Date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Signature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  <w:vAlign w:val="center"/>
          </w:tcPr>
          <w:p w:rsidR="009F2D52" w:rsidRPr="008A761D" w:rsidRDefault="009F2D52" w:rsidP="008A761D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0"/>
                <w:szCs w:val="20"/>
              </w:rPr>
            </w:pPr>
            <w:r w:rsidRPr="008A761D">
              <w:rPr>
                <w:sz w:val="20"/>
                <w:szCs w:val="20"/>
              </w:rPr>
              <w:t>Signature</w:t>
            </w:r>
          </w:p>
        </w:tc>
      </w:tr>
      <w:tr w:rsidR="009F2D52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F2D52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8661D8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E8061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9C5F05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61D8" w:rsidRPr="009C5F05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F2D52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F2D52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9F2D52" w:rsidRPr="008661D8" w:rsidTr="008A761D">
        <w:trPr>
          <w:trHeight w:val="223"/>
        </w:trPr>
        <w:tc>
          <w:tcPr>
            <w:tcW w:w="1403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9F2D52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</w:tbl>
    <w:p w:rsidR="00E8061A" w:rsidRDefault="00E8061A" w:rsidP="00E8061A">
      <w:pPr>
        <w:spacing w:before="120" w:after="0"/>
      </w:pPr>
    </w:p>
    <w:tbl>
      <w:tblPr>
        <w:tblStyle w:val="TableGrid"/>
        <w:tblW w:w="0" w:type="auto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3118"/>
        <w:gridCol w:w="6663"/>
        <w:gridCol w:w="1842"/>
      </w:tblGrid>
      <w:tr w:rsidR="009F2D52" w:rsidRPr="008661D8" w:rsidTr="008661D8">
        <w:tc>
          <w:tcPr>
            <w:tcW w:w="14160" w:type="dxa"/>
            <w:gridSpan w:val="5"/>
            <w:shd w:val="clear" w:color="auto" w:fill="ED7D31"/>
          </w:tcPr>
          <w:p w:rsidR="009F2D52" w:rsidRPr="009C5F05" w:rsidRDefault="009F2D52" w:rsidP="008F5E08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4"/>
                <w:szCs w:val="24"/>
              </w:rPr>
            </w:pPr>
            <w:r w:rsidRPr="009C5F05">
              <w:rPr>
                <w:bCs/>
                <w:color w:val="FFFFFF"/>
                <w:sz w:val="24"/>
                <w:szCs w:val="24"/>
              </w:rPr>
              <w:t>CONTRACTOR</w:t>
            </w:r>
            <w:r w:rsidR="001C3A6E">
              <w:rPr>
                <w:bCs/>
                <w:color w:val="FFFFFF"/>
                <w:sz w:val="24"/>
                <w:szCs w:val="24"/>
              </w:rPr>
              <w:t>/ CONSULTANT/ VISITOR</w:t>
            </w:r>
            <w:r w:rsidRPr="009C5F05">
              <w:rPr>
                <w:bCs/>
                <w:color w:val="FFFFFF"/>
                <w:sz w:val="24"/>
                <w:szCs w:val="24"/>
              </w:rPr>
              <w:t xml:space="preserve"> LOG</w:t>
            </w:r>
          </w:p>
        </w:tc>
      </w:tr>
      <w:tr w:rsidR="008661D8" w:rsidRPr="008661D8" w:rsidTr="00803BA2">
        <w:tblPrEx>
          <w:tblBorders>
            <w:insideV w:val="single" w:sz="4" w:space="0" w:color="A676A5"/>
          </w:tblBorders>
        </w:tblPrEx>
        <w:tc>
          <w:tcPr>
            <w:tcW w:w="14160" w:type="dxa"/>
            <w:gridSpan w:val="5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DE1EDA" w:rsidRPr="00DA456D" w:rsidTr="00803BA2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DE1EDA" w:rsidRPr="00DA456D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DA456D">
              <w:rPr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DE1EDA" w:rsidRPr="00DA456D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DA456D"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DE1EDA" w:rsidRPr="00DA456D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DA456D">
              <w:rPr>
                <w:sz w:val="20"/>
                <w:szCs w:val="20"/>
              </w:rPr>
              <w:t>Company/ organisation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DE1EDA" w:rsidRPr="00DA456D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DA456D">
              <w:rPr>
                <w:sz w:val="20"/>
                <w:szCs w:val="20"/>
              </w:rPr>
              <w:t>Reason for visit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DE1EDA" w:rsidRPr="00DA456D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DA456D">
              <w:rPr>
                <w:sz w:val="20"/>
                <w:szCs w:val="20"/>
              </w:rPr>
              <w:t>Signature</w:t>
            </w:r>
          </w:p>
        </w:tc>
      </w:tr>
      <w:tr w:rsidR="00DE1EDA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8661D8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8661D8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661D8" w:rsidRPr="008661D8" w:rsidRDefault="008661D8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DE1EDA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DE1EDA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DE1EDA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  <w:tr w:rsidR="00DE1EDA" w:rsidRPr="008661D8" w:rsidTr="001C3A6E">
        <w:trPr>
          <w:trHeight w:val="223"/>
        </w:trPr>
        <w:tc>
          <w:tcPr>
            <w:tcW w:w="836" w:type="dxa"/>
            <w:tcBorders>
              <w:top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DE1EDA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</w:tcPr>
          <w:p w:rsidR="00DE1EDA" w:rsidRPr="008661D8" w:rsidRDefault="00DE1EDA" w:rsidP="008F5E08">
            <w:pPr>
              <w:pStyle w:val="Subheading"/>
              <w:tabs>
                <w:tab w:val="left" w:pos="9639"/>
              </w:tabs>
              <w:spacing w:before="120"/>
              <w:rPr>
                <w:b w:val="0"/>
              </w:rPr>
            </w:pPr>
          </w:p>
        </w:tc>
      </w:tr>
    </w:tbl>
    <w:p w:rsidR="009F2D52" w:rsidRDefault="009F2D52"/>
    <w:p w:rsidR="00A94E62" w:rsidRDefault="00A94E62" w:rsidP="00BB2068">
      <w:pPr>
        <w:sectPr w:rsidR="00A94E62" w:rsidSect="00DA456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247" w:right="765" w:bottom="992" w:left="1134" w:header="709" w:footer="533" w:gutter="0"/>
          <w:cols w:space="708"/>
          <w:docGrid w:linePitch="360"/>
        </w:sectPr>
      </w:pPr>
    </w:p>
    <w:p w:rsidR="000E27CF" w:rsidRDefault="00594ABF" w:rsidP="00DA456D">
      <w:pPr>
        <w:spacing w:after="120"/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lastRenderedPageBreak/>
        <w:t>APPENDIX I: RISK RATING</w:t>
      </w:r>
      <w:r w:rsidR="000E27CF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 </w:t>
      </w:r>
    </w:p>
    <w:p w:rsidR="000E27CF" w:rsidRPr="000E27CF" w:rsidRDefault="000E27CF" w:rsidP="000E27CF">
      <w:pPr>
        <w:rPr>
          <w:b/>
          <w:sz w:val="24"/>
          <w:szCs w:val="24"/>
        </w:rPr>
      </w:pPr>
      <w:r w:rsidRPr="000E27CF">
        <w:rPr>
          <w:rFonts w:asciiTheme="minorHAnsi" w:eastAsia="Times New Roman" w:hAnsiTheme="minorHAnsi"/>
          <w:b/>
          <w:bCs/>
          <w:sz w:val="24"/>
          <w:szCs w:val="24"/>
        </w:rPr>
        <w:t>Example shown below:</w:t>
      </w:r>
    </w:p>
    <w:tbl>
      <w:tblPr>
        <w:tblStyle w:val="TableGrid"/>
        <w:tblW w:w="10065" w:type="dxa"/>
        <w:tblInd w:w="-157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6"/>
        <w:gridCol w:w="707"/>
        <w:gridCol w:w="434"/>
        <w:gridCol w:w="276"/>
        <w:gridCol w:w="159"/>
        <w:gridCol w:w="435"/>
        <w:gridCol w:w="434"/>
        <w:gridCol w:w="435"/>
        <w:gridCol w:w="435"/>
        <w:gridCol w:w="157"/>
        <w:gridCol w:w="278"/>
        <w:gridCol w:w="435"/>
        <w:gridCol w:w="435"/>
        <w:gridCol w:w="435"/>
        <w:gridCol w:w="189"/>
        <w:gridCol w:w="246"/>
        <w:gridCol w:w="435"/>
        <w:gridCol w:w="435"/>
        <w:gridCol w:w="435"/>
        <w:gridCol w:w="435"/>
      </w:tblGrid>
      <w:tr w:rsidR="00594ABF" w:rsidRPr="008661D8" w:rsidTr="006A28A8">
        <w:tc>
          <w:tcPr>
            <w:tcW w:w="10065" w:type="dxa"/>
            <w:gridSpan w:val="21"/>
            <w:shd w:val="clear" w:color="auto" w:fill="ED7D31"/>
          </w:tcPr>
          <w:p w:rsidR="00594ABF" w:rsidRPr="009C5F05" w:rsidRDefault="00701AE5" w:rsidP="00701AE5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OVERALL RISK SCORE</w:t>
            </w:r>
          </w:p>
        </w:tc>
      </w:tr>
      <w:tr w:rsidR="00594ABF" w:rsidRPr="008661D8" w:rsidTr="006A28A8">
        <w:tblPrEx>
          <w:tblBorders>
            <w:insideV w:val="single" w:sz="4" w:space="0" w:color="A676A5"/>
          </w:tblBorders>
        </w:tblPrEx>
        <w:tc>
          <w:tcPr>
            <w:tcW w:w="10065" w:type="dxa"/>
            <w:gridSpan w:val="21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594ABF" w:rsidRPr="008661D8" w:rsidRDefault="00594ABF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594ABF" w:rsidRPr="009963D6" w:rsidTr="00CA2F47">
        <w:trPr>
          <w:trHeight w:val="26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594ABF" w:rsidRPr="009963D6" w:rsidRDefault="00594ABF" w:rsidP="00B207D2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594ABF" w:rsidRPr="009963D6" w:rsidRDefault="00594ABF" w:rsidP="00B207D2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sz w:val="20"/>
                <w:szCs w:val="20"/>
              </w:rPr>
            </w:pPr>
            <w:r w:rsidRPr="009963D6">
              <w:rPr>
                <w:b w:val="0"/>
                <w:sz w:val="20"/>
                <w:szCs w:val="20"/>
              </w:rPr>
              <w:t>Risk score allocation</w:t>
            </w:r>
          </w:p>
        </w:tc>
        <w:tc>
          <w:tcPr>
            <w:tcW w:w="217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EDE3EC"/>
          </w:tcPr>
          <w:p w:rsidR="00594ABF" w:rsidRPr="009963D6" w:rsidRDefault="00594ABF" w:rsidP="00B207D2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sz w:val="20"/>
                <w:szCs w:val="20"/>
              </w:rPr>
            </w:pPr>
            <w:r w:rsidRPr="009963D6">
              <w:rPr>
                <w:b w:val="0"/>
                <w:sz w:val="20"/>
                <w:szCs w:val="20"/>
              </w:rPr>
              <w:t>Domestic cold water system</w:t>
            </w:r>
          </w:p>
        </w:tc>
        <w:tc>
          <w:tcPr>
            <w:tcW w:w="217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DE3EC"/>
          </w:tcPr>
          <w:p w:rsidR="00594ABF" w:rsidRPr="009963D6" w:rsidRDefault="00594ABF" w:rsidP="00B207D2">
            <w:pPr>
              <w:pStyle w:val="Subheading"/>
              <w:tabs>
                <w:tab w:val="left" w:pos="9639"/>
              </w:tabs>
              <w:spacing w:before="60"/>
              <w:rPr>
                <w:b w:val="0"/>
                <w:sz w:val="20"/>
                <w:szCs w:val="20"/>
              </w:rPr>
            </w:pPr>
            <w:r w:rsidRPr="009963D6">
              <w:rPr>
                <w:b w:val="0"/>
                <w:sz w:val="20"/>
                <w:szCs w:val="20"/>
              </w:rPr>
              <w:t>Domestic hot water system</w:t>
            </w:r>
          </w:p>
        </w:tc>
      </w:tr>
      <w:tr w:rsidR="00F15145" w:rsidRPr="008661D8" w:rsidTr="007E59AF">
        <w:trPr>
          <w:trHeight w:val="223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0E770F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sz w:val="16"/>
                <w:szCs w:val="16"/>
              </w:rPr>
            </w:pPr>
            <w:r w:rsidRPr="000E770F">
              <w:rPr>
                <w:sz w:val="16"/>
                <w:szCs w:val="16"/>
              </w:rPr>
              <w:t>Legionella Hazards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Year (20.</w:t>
            </w:r>
            <w:r w:rsidR="007E59AF">
              <w:rPr>
                <w:b w:val="0"/>
                <w:sz w:val="16"/>
                <w:szCs w:val="16"/>
              </w:rPr>
              <w:t>.</w:t>
            </w:r>
            <w:r>
              <w:rPr>
                <w:b w:val="0"/>
                <w:sz w:val="16"/>
                <w:szCs w:val="16"/>
              </w:rPr>
              <w:t>.)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C8DA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24</w:t>
            </w: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8F5E08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sz w:val="16"/>
                <w:szCs w:val="16"/>
              </w:rPr>
            </w:pPr>
            <w:r w:rsidRPr="008F5E08">
              <w:rPr>
                <w:sz w:val="16"/>
                <w:szCs w:val="16"/>
              </w:rPr>
              <w:t>Contamination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5. Legionella contamination</w:t>
            </w:r>
          </w:p>
        </w:tc>
        <w:tc>
          <w:tcPr>
            <w:tcW w:w="2173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1-5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4. Bacterial contamination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3. Untreated primary supply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2. Fire systems sharing supply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DA2D1D">
            <w:pPr>
              <w:pStyle w:val="Subheading"/>
              <w:numPr>
                <w:ilvl w:val="0"/>
                <w:numId w:val="40"/>
              </w:numPr>
              <w:tabs>
                <w:tab w:val="left" w:pos="9639"/>
              </w:tabs>
              <w:spacing w:before="0"/>
              <w:ind w:left="176" w:hanging="176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Treated water (e.g. town mains)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8F5E08">
              <w:rPr>
                <w:sz w:val="16"/>
                <w:szCs w:val="16"/>
              </w:rPr>
              <w:t>Amplification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Poor temperature and/ or biocide levels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Poor plant and/ or system conditions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2621E3" w:rsidP="002621E3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Non WRAS/ undesirable materials used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8F5E08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2621E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S</w:t>
            </w:r>
            <w:r>
              <w:rPr>
                <w:b w:val="0"/>
                <w:sz w:val="16"/>
                <w:szCs w:val="16"/>
              </w:rPr>
              <w:t>tagnation (little used outlets</w:t>
            </w:r>
            <w:r w:rsidRPr="009963D6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3B564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Poor system design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8F5E08">
              <w:rPr>
                <w:sz w:val="16"/>
                <w:szCs w:val="16"/>
              </w:rPr>
              <w:t>Management and PPM processes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Inadequate allocation of responsibilities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Inadequate management documentation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Inadequate PPM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Inadequate record keeping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9963D6">
              <w:rPr>
                <w:b w:val="0"/>
                <w:sz w:val="16"/>
                <w:szCs w:val="16"/>
              </w:rPr>
              <w:t>Lack of suitable training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15145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DA456D" w:rsidRPr="00DA456D" w:rsidRDefault="00F15145" w:rsidP="00F15145">
            <w:pPr>
              <w:pStyle w:val="Subheading"/>
              <w:tabs>
                <w:tab w:val="left" w:pos="9639"/>
              </w:tabs>
              <w:spacing w:before="0"/>
              <w:rPr>
                <w:color w:val="E35205"/>
                <w:sz w:val="16"/>
                <w:szCs w:val="16"/>
              </w:rPr>
            </w:pPr>
            <w:r w:rsidRPr="004E714C">
              <w:rPr>
                <w:color w:val="E35205"/>
                <w:sz w:val="16"/>
                <w:szCs w:val="16"/>
              </w:rPr>
              <w:t>HAZARD TOTAL</w:t>
            </w:r>
          </w:p>
        </w:tc>
        <w:tc>
          <w:tcPr>
            <w:tcW w:w="217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  <w:vAlign w:val="center"/>
          </w:tcPr>
          <w:p w:rsidR="00F15145" w:rsidRPr="009963D6" w:rsidRDefault="00F15145" w:rsidP="00F15145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0 </w:t>
            </w:r>
            <w:r w:rsidR="004E714C">
              <w:rPr>
                <w:b w:val="0"/>
                <w:sz w:val="16"/>
                <w:szCs w:val="16"/>
              </w:rPr>
              <w:t>–</w:t>
            </w:r>
            <w:r>
              <w:rPr>
                <w:b w:val="0"/>
                <w:sz w:val="16"/>
                <w:szCs w:val="16"/>
              </w:rPr>
              <w:t xml:space="preserve"> 15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F15145" w:rsidRPr="009963D6" w:rsidRDefault="002621E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DE3EC"/>
          </w:tcPr>
          <w:p w:rsidR="00F15145" w:rsidRPr="009963D6" w:rsidRDefault="002621E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F15145" w:rsidRPr="009963D6" w:rsidRDefault="00F15145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0E770F">
              <w:rPr>
                <w:sz w:val="16"/>
                <w:szCs w:val="16"/>
              </w:rPr>
              <w:t>Likelihood of legionella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Transmission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No domestic water present</w:t>
            </w:r>
          </w:p>
        </w:tc>
        <w:tc>
          <w:tcPr>
            <w:tcW w:w="2173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 – 5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Bib taps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Sinks/ hand basins/ WC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Emergency shower, swimming pool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Irrigation, dental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12AE8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E714C">
            <w:pPr>
              <w:pStyle w:val="Subheading"/>
              <w:numPr>
                <w:ilvl w:val="0"/>
                <w:numId w:val="33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Adiabatic coolers, spray taps, showers, cooling towers, spa baths, ornamental fountains, dust suppression, vehicle wash etc.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2AE8" w:rsidRPr="009963D6" w:rsidRDefault="00412AE8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B207D2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 w:rsidRPr="000E770F">
              <w:rPr>
                <w:sz w:val="16"/>
                <w:szCs w:val="16"/>
              </w:rPr>
              <w:t>Exposure</w:t>
            </w:r>
            <w:r>
              <w:rPr>
                <w:b w:val="0"/>
                <w:sz w:val="16"/>
                <w:szCs w:val="16"/>
              </w:rPr>
              <w:t xml:space="preserve"> – likelihood aerosols inhaled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E714C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Unoccupied</w:t>
            </w:r>
          </w:p>
        </w:tc>
        <w:tc>
          <w:tcPr>
            <w:tcW w:w="2173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0 </w:t>
            </w:r>
            <w:r w:rsidR="009A7AE7">
              <w:rPr>
                <w:b w:val="0"/>
                <w:sz w:val="16"/>
                <w:szCs w:val="16"/>
              </w:rPr>
              <w:t>–</w:t>
            </w:r>
            <w:r>
              <w:rPr>
                <w:b w:val="0"/>
                <w:sz w:val="16"/>
                <w:szCs w:val="16"/>
              </w:rPr>
              <w:t xml:space="preserve"> 5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E714C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Aerosols contained/ removed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E714C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Aerosols possibly released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1B1439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Aerosols uncontained but little exposure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1B1439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Aerosols uncontained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C3CA3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1B1439" w:rsidRDefault="001C3CA3" w:rsidP="001B1439">
            <w:pPr>
              <w:pStyle w:val="Subheading"/>
              <w:numPr>
                <w:ilvl w:val="0"/>
                <w:numId w:val="34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High risk aerosols not contained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C3CA3" w:rsidRPr="009963D6" w:rsidRDefault="001C3CA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9752F6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752F6" w:rsidRDefault="009752F6" w:rsidP="00E232B6">
            <w:pPr>
              <w:pStyle w:val="Subheading"/>
              <w:tabs>
                <w:tab w:val="left" w:pos="9639"/>
              </w:tabs>
              <w:spacing w:before="0"/>
              <w:rPr>
                <w:sz w:val="16"/>
                <w:szCs w:val="16"/>
              </w:rPr>
            </w:pPr>
            <w:r w:rsidRPr="009752F6">
              <w:rPr>
                <w:sz w:val="16"/>
                <w:szCs w:val="16"/>
              </w:rPr>
              <w:t>Occupancy susceptibility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52F6" w:rsidRPr="009963D6" w:rsidRDefault="009752F6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701AE5">
            <w:pPr>
              <w:pStyle w:val="Subheading"/>
              <w:numPr>
                <w:ilvl w:val="0"/>
                <w:numId w:val="41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Low</w:t>
            </w:r>
          </w:p>
        </w:tc>
        <w:tc>
          <w:tcPr>
            <w:tcW w:w="2173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 </w:t>
            </w:r>
            <w:r w:rsidR="009A7AE7">
              <w:rPr>
                <w:b w:val="0"/>
                <w:sz w:val="16"/>
                <w:szCs w:val="16"/>
              </w:rPr>
              <w:t>–</w:t>
            </w:r>
            <w:r>
              <w:rPr>
                <w:b w:val="0"/>
                <w:sz w:val="16"/>
                <w:szCs w:val="16"/>
              </w:rPr>
              <w:t xml:space="preserve"> 5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701AE5">
            <w:pPr>
              <w:pStyle w:val="Subheading"/>
              <w:numPr>
                <w:ilvl w:val="0"/>
                <w:numId w:val="41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Moderate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701AE5">
            <w:pPr>
              <w:pStyle w:val="Subheading"/>
              <w:numPr>
                <w:ilvl w:val="0"/>
                <w:numId w:val="41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High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701AE5">
            <w:pPr>
              <w:pStyle w:val="Subheading"/>
              <w:numPr>
                <w:ilvl w:val="0"/>
                <w:numId w:val="41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Very high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4B0C96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701AE5">
            <w:pPr>
              <w:pStyle w:val="Subheading"/>
              <w:numPr>
                <w:ilvl w:val="0"/>
                <w:numId w:val="41"/>
              </w:numPr>
              <w:tabs>
                <w:tab w:val="left" w:pos="9639"/>
              </w:tabs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Extremely high</w:t>
            </w:r>
          </w:p>
        </w:tc>
        <w:tc>
          <w:tcPr>
            <w:tcW w:w="2173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DA456D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2E0A0F" w:rsidRPr="004E714C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sz w:val="16"/>
                <w:szCs w:val="16"/>
              </w:rPr>
            </w:pPr>
            <w:r>
              <w:rPr>
                <w:color w:val="E35205"/>
                <w:sz w:val="16"/>
                <w:szCs w:val="16"/>
              </w:rPr>
              <w:t>LIKELIHOOD</w:t>
            </w:r>
            <w:r w:rsidRPr="004E714C">
              <w:rPr>
                <w:color w:val="E35205"/>
                <w:sz w:val="16"/>
                <w:szCs w:val="16"/>
              </w:rPr>
              <w:t xml:space="preserve"> TOTAL</w:t>
            </w:r>
          </w:p>
        </w:tc>
        <w:tc>
          <w:tcPr>
            <w:tcW w:w="217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  <w:vAlign w:val="center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– 15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8661D8" w:rsidTr="002621E3">
        <w:trPr>
          <w:trHeight w:val="223"/>
        </w:trPr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4E714C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sz w:val="16"/>
                <w:szCs w:val="16"/>
              </w:rPr>
            </w:pPr>
            <w:r>
              <w:rPr>
                <w:color w:val="E35205"/>
                <w:sz w:val="16"/>
                <w:szCs w:val="16"/>
              </w:rPr>
              <w:t>OVERALL RISK RATING</w:t>
            </w:r>
          </w:p>
        </w:tc>
        <w:tc>
          <w:tcPr>
            <w:tcW w:w="217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– 225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16222" w:themeFill="accent5" w:themeFillShade="BF"/>
          </w:tcPr>
          <w:p w:rsidR="002E0A0F" w:rsidRPr="009963D6" w:rsidRDefault="002621E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48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3B564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92D050"/>
          </w:tcPr>
          <w:p w:rsidR="002E0A0F" w:rsidRPr="009963D6" w:rsidRDefault="002621E3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0A0F" w:rsidRPr="009963D6" w:rsidRDefault="002E0A0F" w:rsidP="00412AE8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E0A0F" w:rsidRPr="009A7AE7" w:rsidTr="008C56BA">
        <w:trPr>
          <w:trHeight w:val="223"/>
        </w:trPr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A0F" w:rsidRPr="009A7AE7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sz w:val="20"/>
                <w:szCs w:val="20"/>
              </w:rPr>
            </w:pPr>
            <w:r w:rsidRPr="009A7AE7">
              <w:rPr>
                <w:color w:val="E35205"/>
                <w:sz w:val="20"/>
                <w:szCs w:val="20"/>
              </w:rPr>
              <w:t>RISK RATING RANGE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E0A0F" w:rsidRPr="009A7AE7" w:rsidRDefault="002E0A0F" w:rsidP="00E14A8B">
            <w:pPr>
              <w:pStyle w:val="Subheading"/>
              <w:tabs>
                <w:tab w:val="left" w:pos="9639"/>
              </w:tabs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9A7AE7">
              <w:rPr>
                <w:b w:val="0"/>
                <w:sz w:val="20"/>
                <w:szCs w:val="20"/>
              </w:rPr>
              <w:t>Low 1- 44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6222" w:themeFill="accent5" w:themeFillShade="BF"/>
          </w:tcPr>
          <w:p w:rsidR="002E0A0F" w:rsidRPr="009A7AE7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20"/>
                <w:szCs w:val="20"/>
              </w:rPr>
            </w:pPr>
            <w:r w:rsidRPr="009A7AE7">
              <w:rPr>
                <w:b w:val="0"/>
                <w:sz w:val="20"/>
                <w:szCs w:val="20"/>
              </w:rPr>
              <w:t xml:space="preserve">Moderate 45 </w:t>
            </w:r>
            <w:r w:rsidR="003B5648">
              <w:rPr>
                <w:b w:val="0"/>
                <w:sz w:val="20"/>
                <w:szCs w:val="20"/>
              </w:rPr>
              <w:t>–</w:t>
            </w:r>
            <w:r w:rsidRPr="009A7AE7">
              <w:rPr>
                <w:b w:val="0"/>
                <w:sz w:val="20"/>
                <w:szCs w:val="20"/>
              </w:rPr>
              <w:t xml:space="preserve"> 89</w:t>
            </w:r>
          </w:p>
        </w:tc>
        <w:tc>
          <w:tcPr>
            <w:tcW w:w="1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2E0A0F" w:rsidRPr="009A7AE7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20"/>
                <w:szCs w:val="20"/>
              </w:rPr>
            </w:pPr>
            <w:r w:rsidRPr="009A7AE7">
              <w:rPr>
                <w:b w:val="0"/>
                <w:sz w:val="20"/>
                <w:szCs w:val="20"/>
              </w:rPr>
              <w:t>High  90 -170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712802" w:themeFill="accent1" w:themeFillShade="80"/>
          </w:tcPr>
          <w:p w:rsidR="002E0A0F" w:rsidRPr="009A7AE7" w:rsidRDefault="002E0A0F" w:rsidP="00E14A8B">
            <w:pPr>
              <w:pStyle w:val="Subheading"/>
              <w:tabs>
                <w:tab w:val="left" w:pos="9639"/>
              </w:tabs>
              <w:spacing w:before="0"/>
              <w:rPr>
                <w:b w:val="0"/>
                <w:sz w:val="20"/>
                <w:szCs w:val="20"/>
              </w:rPr>
            </w:pPr>
            <w:r w:rsidRPr="009A7AE7">
              <w:rPr>
                <w:b w:val="0"/>
                <w:sz w:val="20"/>
                <w:szCs w:val="20"/>
              </w:rPr>
              <w:t>Urgent 180 - 225</w:t>
            </w:r>
          </w:p>
        </w:tc>
      </w:tr>
    </w:tbl>
    <w:p w:rsidR="00594ABF" w:rsidRPr="00DA456D" w:rsidRDefault="00CA2F47" w:rsidP="00046C28">
      <w:pPr>
        <w:spacing w:before="120"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</w:t>
      </w:r>
      <w:r w:rsidR="006D773E">
        <w:rPr>
          <w:rFonts w:eastAsia="Times New Roman"/>
          <w:b/>
          <w:bCs/>
        </w:rPr>
        <w:t xml:space="preserve">isk score </w:t>
      </w:r>
      <w:r>
        <w:rPr>
          <w:rFonts w:eastAsia="Times New Roman"/>
          <w:b/>
          <w:bCs/>
        </w:rPr>
        <w:t xml:space="preserve">to be updated </w:t>
      </w:r>
      <w:r w:rsidR="00DA456D" w:rsidRPr="00DA456D">
        <w:rPr>
          <w:rFonts w:eastAsia="Times New Roman"/>
          <w:b/>
          <w:bCs/>
        </w:rPr>
        <w:t>following annual audit</w:t>
      </w:r>
    </w:p>
    <w:p w:rsidR="000E27CF" w:rsidRDefault="000E27CF" w:rsidP="005769D5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</w:p>
    <w:p w:rsidR="00A94E62" w:rsidRDefault="00D85C6B" w:rsidP="005769D5">
      <w:pPr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APPENDIX </w:t>
      </w:r>
      <w:r w:rsidR="00594ABF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I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I: </w:t>
      </w:r>
      <w:r w:rsidR="000E27CF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SCHEMATIC DRAWING </w:t>
      </w:r>
    </w:p>
    <w:p w:rsidR="000E27CF" w:rsidRPr="000E27CF" w:rsidRDefault="000E27CF" w:rsidP="005769D5">
      <w:pPr>
        <w:rPr>
          <w:b/>
          <w:sz w:val="24"/>
          <w:szCs w:val="24"/>
        </w:rPr>
      </w:pPr>
      <w:r w:rsidRPr="000E27CF">
        <w:rPr>
          <w:rFonts w:asciiTheme="minorHAnsi" w:eastAsia="Times New Roman" w:hAnsiTheme="minorHAnsi"/>
          <w:b/>
          <w:bCs/>
          <w:sz w:val="24"/>
          <w:szCs w:val="24"/>
        </w:rPr>
        <w:t>Example shown below:</w:t>
      </w:r>
    </w:p>
    <w:p w:rsidR="005769D5" w:rsidRDefault="002D7776" w:rsidP="00A94E62">
      <w:pPr>
        <w:jc w:val="center"/>
      </w:pPr>
      <w:r w:rsidRPr="002D7776">
        <w:rPr>
          <w:noProof/>
          <w:lang w:eastAsia="en-GB"/>
        </w:rPr>
        <w:drawing>
          <wp:inline distT="0" distB="0" distL="0" distR="0">
            <wp:extent cx="5028916" cy="4952223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943" cy="497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62" w:rsidRDefault="00A94E62"/>
    <w:p w:rsidR="00676EB9" w:rsidRDefault="00676EB9" w:rsidP="009C5F05">
      <w:pPr>
        <w:jc w:val="center"/>
        <w:rPr>
          <w:noProof/>
          <w:lang w:eastAsia="en-GB"/>
        </w:rPr>
      </w:pPr>
    </w:p>
    <w:p w:rsidR="00676EB9" w:rsidRDefault="00676EB9" w:rsidP="009C5F05">
      <w:pPr>
        <w:jc w:val="center"/>
        <w:rPr>
          <w:noProof/>
          <w:lang w:eastAsia="en-GB"/>
        </w:rPr>
      </w:pPr>
    </w:p>
    <w:p w:rsidR="00676EB9" w:rsidRDefault="00676EB9" w:rsidP="009C5F05">
      <w:pPr>
        <w:jc w:val="center"/>
        <w:rPr>
          <w:noProof/>
          <w:lang w:eastAsia="en-GB"/>
        </w:rPr>
        <w:sectPr w:rsidR="00676EB9" w:rsidSect="00BB2068">
          <w:headerReference w:type="default" r:id="rId13"/>
          <w:footerReference w:type="default" r:id="rId14"/>
          <w:pgSz w:w="11906" w:h="16838" w:code="9"/>
          <w:pgMar w:top="1985" w:right="1985" w:bottom="828" w:left="1077" w:header="709" w:footer="709" w:gutter="0"/>
          <w:cols w:space="708"/>
          <w:docGrid w:linePitch="360"/>
        </w:sectPr>
      </w:pPr>
    </w:p>
    <w:p w:rsidR="00A94E62" w:rsidRDefault="00C33C8D" w:rsidP="009C5F05">
      <w:pPr>
        <w:jc w:val="center"/>
        <w:rPr>
          <w:noProof/>
          <w:lang w:eastAsia="en-GB"/>
        </w:rPr>
      </w:pPr>
      <w:r w:rsidRPr="00C33C8D">
        <w:rPr>
          <w:noProof/>
          <w:lang w:eastAsia="en-GB"/>
        </w:rPr>
        <w:lastRenderedPageBreak/>
        <w:drawing>
          <wp:inline distT="0" distB="0" distL="0" distR="0">
            <wp:extent cx="6923684" cy="478035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684" cy="478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CF" w:rsidRPr="005769D5" w:rsidRDefault="00717FCF" w:rsidP="00717FCF">
      <w:pPr>
        <w:rPr>
          <w:b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APPENDIX II</w:t>
      </w:r>
      <w:r w:rsidR="005575E7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I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: CONTINGENCY MEASURES</w:t>
      </w:r>
    </w:p>
    <w:tbl>
      <w:tblPr>
        <w:tblStyle w:val="TableGrid"/>
        <w:tblW w:w="14034" w:type="dxa"/>
        <w:tblInd w:w="-866" w:type="dxa"/>
        <w:tblBorders>
          <w:top w:val="single" w:sz="12" w:space="0" w:color="A676A5"/>
          <w:left w:val="single" w:sz="12" w:space="0" w:color="A676A5"/>
          <w:bottom w:val="single" w:sz="12" w:space="0" w:color="A676A5"/>
          <w:right w:val="single" w:sz="12" w:space="0" w:color="A676A5"/>
          <w:insideH w:val="single" w:sz="6" w:space="0" w:color="FFFFFF" w:themeColor="background1"/>
          <w:insideV w:val="single" w:sz="4" w:space="0" w:color="A676A5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977"/>
        <w:gridCol w:w="8804"/>
      </w:tblGrid>
      <w:tr w:rsidR="00DB35B1" w:rsidRPr="00855395" w:rsidTr="00676EB9">
        <w:tc>
          <w:tcPr>
            <w:tcW w:w="14034" w:type="dxa"/>
            <w:gridSpan w:val="3"/>
            <w:tcBorders>
              <w:top w:val="single" w:sz="12" w:space="0" w:color="A676A5"/>
              <w:bottom w:val="single" w:sz="6" w:space="0" w:color="FFFFFF" w:themeColor="background1"/>
            </w:tcBorders>
            <w:shd w:val="clear" w:color="auto" w:fill="ED7D31"/>
          </w:tcPr>
          <w:p w:rsidR="00DB35B1" w:rsidRPr="00F53B2F" w:rsidRDefault="00D41687" w:rsidP="003B1D15">
            <w:pPr>
              <w:pStyle w:val="Subheading"/>
              <w:tabs>
                <w:tab w:val="left" w:pos="9639"/>
              </w:tabs>
              <w:spacing w:before="120"/>
              <w:jc w:val="center"/>
              <w:rPr>
                <w:rFonts w:asciiTheme="minorHAnsi" w:hAnsiTheme="minorHAnsi"/>
                <w:bCs/>
                <w:color w:val="FFFFFF"/>
                <w:sz w:val="24"/>
                <w:szCs w:val="24"/>
              </w:rPr>
            </w:pPr>
            <w:r w:rsidRPr="00F53B2F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lastRenderedPageBreak/>
              <w:t>HOT AND COLD WATER TEMPERATURES</w:t>
            </w:r>
            <w:r w:rsidR="00717FCF" w:rsidRPr="00F53B2F">
              <w:rPr>
                <w:rFonts w:asciiTheme="minorHAnsi" w:hAnsiTheme="minorHAnsi"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717FCF" w:rsidRPr="008661D8" w:rsidTr="00676EB9">
        <w:tc>
          <w:tcPr>
            <w:tcW w:w="14034" w:type="dxa"/>
            <w:gridSpan w:val="3"/>
            <w:tcBorders>
              <w:top w:val="single" w:sz="12" w:space="0" w:color="A676A5"/>
              <w:bottom w:val="single" w:sz="6" w:space="0" w:color="auto"/>
            </w:tcBorders>
            <w:shd w:val="clear" w:color="auto" w:fill="DBC8DA"/>
          </w:tcPr>
          <w:p w:rsidR="00717FCF" w:rsidRPr="008661D8" w:rsidRDefault="00717FCF" w:rsidP="008F5E08">
            <w:pPr>
              <w:pStyle w:val="Subheading"/>
              <w:tabs>
                <w:tab w:val="left" w:pos="9639"/>
              </w:tabs>
              <w:spacing w:before="0" w:line="276" w:lineRule="auto"/>
              <w:rPr>
                <w:sz w:val="8"/>
                <w:szCs w:val="8"/>
              </w:rPr>
            </w:pPr>
          </w:p>
        </w:tc>
      </w:tr>
      <w:tr w:rsidR="00717FCF" w:rsidRPr="005F2C31" w:rsidTr="00676EB9">
        <w:tc>
          <w:tcPr>
            <w:tcW w:w="140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FCF" w:rsidRPr="005F2C31" w:rsidRDefault="00717FCF" w:rsidP="00717FC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5F2C31">
              <w:rPr>
                <w:rFonts w:asciiTheme="minorHAnsi" w:hAnsiTheme="minorHAnsi"/>
                <w:b w:val="0"/>
              </w:rPr>
              <w:t xml:space="preserve">If required temperature is not achieved check </w:t>
            </w:r>
            <w:r>
              <w:rPr>
                <w:rFonts w:asciiTheme="minorHAnsi" w:hAnsiTheme="minorHAnsi"/>
                <w:b w:val="0"/>
              </w:rPr>
              <w:t>below</w:t>
            </w:r>
            <w:r w:rsidRPr="005F2C31">
              <w:rPr>
                <w:rFonts w:asciiTheme="minorHAnsi" w:hAnsiTheme="minorHAnsi"/>
                <w:b w:val="0"/>
              </w:rPr>
              <w:t xml:space="preserve"> for contingency measures</w:t>
            </w:r>
          </w:p>
        </w:tc>
      </w:tr>
      <w:tr w:rsidR="00A31B59" w:rsidRPr="00E37180" w:rsidTr="00676EB9"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31B59" w:rsidRPr="0069608D" w:rsidRDefault="00A31B59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69608D">
              <w:rPr>
                <w:rFonts w:asciiTheme="minorHAnsi" w:hAnsiTheme="minorHAnsi"/>
              </w:rPr>
              <w:t>Task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</w:tcPr>
          <w:p w:rsidR="00A31B59" w:rsidRPr="0069608D" w:rsidRDefault="0069608D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Expected outcome</w:t>
            </w: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E3EC"/>
          </w:tcPr>
          <w:p w:rsidR="00A31B59" w:rsidRPr="0069608D" w:rsidRDefault="0069608D" w:rsidP="0069608D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Possible contingency action if expected results not obtained</w:t>
            </w:r>
          </w:p>
        </w:tc>
      </w:tr>
      <w:tr w:rsidR="00F53B2F" w:rsidRPr="00855395" w:rsidTr="00676EB9">
        <w:tc>
          <w:tcPr>
            <w:tcW w:w="2253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C</w:t>
            </w:r>
            <w:r w:rsidR="008557A8">
              <w:rPr>
                <w:rFonts w:asciiTheme="minorHAnsi" w:hAnsiTheme="minorHAnsi"/>
                <w:b w:val="0"/>
              </w:rPr>
              <w:t>hecking c</w:t>
            </w:r>
            <w:r w:rsidRPr="0069608D">
              <w:rPr>
                <w:rFonts w:asciiTheme="minorHAnsi" w:hAnsiTheme="minorHAnsi"/>
                <w:b w:val="0"/>
              </w:rPr>
              <w:t>old water outlet  temperature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Less than 20</w:t>
            </w:r>
            <w:r w:rsidRPr="0069608D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Pr="0069608D">
              <w:rPr>
                <w:rFonts w:asciiTheme="minorHAnsi" w:hAnsiTheme="minorHAnsi"/>
                <w:b w:val="0"/>
              </w:rPr>
              <w:t>C within 2 minutes of flushing</w:t>
            </w: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337847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 xml:space="preserve">Flush outlet until temperature is reached, record time </w:t>
            </w:r>
            <w:r w:rsidR="00337847">
              <w:rPr>
                <w:rFonts w:asciiTheme="minorHAnsi" w:hAnsiTheme="minorHAnsi"/>
                <w:b w:val="0"/>
              </w:rPr>
              <w:t xml:space="preserve">it takes to reach less than </w:t>
            </w:r>
            <w:r w:rsidRPr="0069608D">
              <w:rPr>
                <w:rFonts w:asciiTheme="minorHAnsi" w:hAnsiTheme="minorHAnsi"/>
                <w:b w:val="0"/>
              </w:rPr>
              <w:t>20</w:t>
            </w:r>
            <w:r w:rsidRPr="0069608D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Pr="0069608D">
              <w:rPr>
                <w:rFonts w:asciiTheme="minorHAnsi" w:hAnsiTheme="minorHAnsi"/>
                <w:b w:val="0"/>
              </w:rPr>
              <w:t>C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676EB9">
            <w:pPr>
              <w:pStyle w:val="Subheading"/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If tank supply, check tank temperature including mains inlet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Check usage of outlet and add to infrequently used list for regular flushing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Check insulation on pipe work – repair or replace if in poor condition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Check if cold pipes are running above hot pipes adjacent heating system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337847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Undertake legionella sampling if persistently above 20</w:t>
            </w:r>
            <w:r w:rsidRPr="0069608D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Pr="0069608D">
              <w:rPr>
                <w:rFonts w:asciiTheme="minorHAnsi" w:hAnsiTheme="minorHAnsi"/>
                <w:b w:val="0"/>
              </w:rPr>
              <w:t>C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Review risk assessment if problem persists</w:t>
            </w:r>
          </w:p>
        </w:tc>
      </w:tr>
      <w:tr w:rsidR="00F53B2F" w:rsidRPr="00855395" w:rsidTr="00676EB9">
        <w:tc>
          <w:tcPr>
            <w:tcW w:w="2253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B2F" w:rsidRPr="0069608D" w:rsidRDefault="008557A8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b w:val="0"/>
              </w:rPr>
              <w:t xml:space="preserve">Checking </w:t>
            </w:r>
            <w:r w:rsidR="00F53B2F" w:rsidRPr="0069608D">
              <w:rPr>
                <w:b w:val="0"/>
              </w:rPr>
              <w:t xml:space="preserve">Low volume point of use water heater </w:t>
            </w:r>
            <w:r w:rsidR="00F53B2F" w:rsidRPr="0069608D">
              <w:rPr>
                <w:rFonts w:asciiTheme="minorHAnsi" w:hAnsiTheme="minorHAnsi"/>
                <w:b w:val="0"/>
              </w:rPr>
              <w:t>&lt;15 litres</w:t>
            </w:r>
            <w:r>
              <w:rPr>
                <w:rFonts w:asciiTheme="minorHAnsi" w:hAnsiTheme="minorHAnsi"/>
                <w:b w:val="0"/>
              </w:rPr>
              <w:t xml:space="preserve"> outlet temperature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B2F" w:rsidRPr="0069608D" w:rsidRDefault="00F53B2F" w:rsidP="00F53B2F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Deliver 50</w:t>
            </w:r>
            <w:r w:rsidRPr="0069608D">
              <w:rPr>
                <w:rFonts w:asciiTheme="minorHAnsi" w:hAnsiTheme="minorHAnsi"/>
                <w:b w:val="0"/>
                <w:vertAlign w:val="superscript"/>
              </w:rPr>
              <w:t>o</w:t>
            </w:r>
            <w:r w:rsidRPr="0069608D">
              <w:rPr>
                <w:rFonts w:asciiTheme="minorHAnsi" w:hAnsiTheme="minorHAnsi"/>
                <w:b w:val="0"/>
              </w:rPr>
              <w:t>C within 1 minute</w:t>
            </w: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 w:rsidRPr="0069608D">
              <w:rPr>
                <w:rFonts w:asciiTheme="minorHAnsi" w:hAnsiTheme="minorHAnsi"/>
                <w:b w:val="0"/>
              </w:rPr>
              <w:t>Increase thermostat/ control setting to achieve required temperature.</w:t>
            </w:r>
          </w:p>
        </w:tc>
      </w:tr>
      <w:tr w:rsidR="00F53B2F" w:rsidRPr="00855395" w:rsidTr="00676EB9">
        <w:tc>
          <w:tcPr>
            <w:tcW w:w="2253" w:type="dxa"/>
            <w:vMerge/>
            <w:tcBorders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E37180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676A5"/>
              <w:right w:val="single" w:sz="6" w:space="0" w:color="auto"/>
            </w:tcBorders>
            <w:shd w:val="clear" w:color="auto" w:fill="auto"/>
          </w:tcPr>
          <w:p w:rsidR="00F53B2F" w:rsidRPr="0069608D" w:rsidRDefault="00F53B2F" w:rsidP="00D41687">
            <w:pPr>
              <w:pStyle w:val="Subheading"/>
              <w:tabs>
                <w:tab w:val="left" w:pos="9639"/>
              </w:tabs>
              <w:spacing w:before="60"/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12" w:space="0" w:color="A676A5"/>
            </w:tcBorders>
            <w:shd w:val="clear" w:color="auto" w:fill="auto"/>
          </w:tcPr>
          <w:p w:rsidR="00F53B2F" w:rsidRPr="0069608D" w:rsidRDefault="00303795" w:rsidP="00303795">
            <w:pPr>
              <w:pStyle w:val="Subheading"/>
              <w:tabs>
                <w:tab w:val="left" w:pos="9639"/>
              </w:tabs>
              <w:spacing w:before="6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Specialist to inspect the equipment and carry out re</w:t>
            </w:r>
            <w:r w:rsidR="00F53B2F" w:rsidRPr="0069608D">
              <w:rPr>
                <w:rFonts w:asciiTheme="minorHAnsi" w:hAnsiTheme="minorHAnsi"/>
                <w:b w:val="0"/>
              </w:rPr>
              <w:t>pair</w:t>
            </w:r>
            <w:r>
              <w:rPr>
                <w:rFonts w:asciiTheme="minorHAnsi" w:hAnsiTheme="minorHAnsi"/>
                <w:b w:val="0"/>
              </w:rPr>
              <w:t>s</w:t>
            </w:r>
            <w:r w:rsidR="00F53B2F" w:rsidRPr="0069608D">
              <w:rPr>
                <w:rFonts w:asciiTheme="minorHAnsi" w:hAnsiTheme="minorHAnsi"/>
                <w:b w:val="0"/>
              </w:rPr>
              <w:t xml:space="preserve"> or replace if required</w:t>
            </w:r>
          </w:p>
        </w:tc>
      </w:tr>
    </w:tbl>
    <w:p w:rsidR="00D41687" w:rsidRDefault="00D41687" w:rsidP="00676EB9">
      <w:pPr>
        <w:ind w:left="-709"/>
      </w:pPr>
    </w:p>
    <w:p w:rsidR="00EB2A96" w:rsidRDefault="00EB2A96" w:rsidP="00676EB9">
      <w:pPr>
        <w:ind w:left="-709"/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</w:p>
    <w:p w:rsidR="0069608D" w:rsidRDefault="0069608D" w:rsidP="00676EB9">
      <w:pPr>
        <w:ind w:left="-709"/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APPENDIX I</w:t>
      </w:r>
      <w:r w:rsidR="00337847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V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: LEGIONNAIRE TRAINING PACKAGE</w:t>
      </w:r>
    </w:p>
    <w:p w:rsidR="0069608D" w:rsidRDefault="00337847" w:rsidP="00676EB9">
      <w:pPr>
        <w:ind w:left="-709"/>
        <w:rPr>
          <w:rFonts w:asciiTheme="minorHAnsi" w:eastAsia="Times New Roman" w:hAnsiTheme="minorHAnsi"/>
          <w:b/>
          <w:bCs/>
          <w:color w:val="E35205"/>
          <w:sz w:val="24"/>
          <w:szCs w:val="24"/>
        </w:rPr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APPENDIX </w:t>
      </w:r>
      <w:r w:rsidR="0069608D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V: SPECIALIST SERVICE AND VISIT REPORTS</w:t>
      </w:r>
    </w:p>
    <w:p w:rsidR="007B75EA" w:rsidRDefault="007B75EA" w:rsidP="00676EB9">
      <w:pPr>
        <w:ind w:left="-709"/>
      </w:pP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APPENDIX VI: </w:t>
      </w:r>
      <w:r w:rsidR="001A5C35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HSV: 124 - 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INCIDENT </w:t>
      </w:r>
      <w:r w:rsidR="00EB2A96"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>REPORT</w:t>
      </w:r>
      <w:r>
        <w:rPr>
          <w:rFonts w:asciiTheme="minorHAnsi" w:eastAsia="Times New Roman" w:hAnsiTheme="minorHAnsi"/>
          <w:b/>
          <w:bCs/>
          <w:color w:val="E35205"/>
          <w:sz w:val="24"/>
          <w:szCs w:val="24"/>
        </w:rPr>
        <w:t xml:space="preserve"> FOR CASE OR OUTBREAK OF LEGIONELLA</w:t>
      </w:r>
    </w:p>
    <w:sectPr w:rsidR="007B75EA" w:rsidSect="00676EB9">
      <w:pgSz w:w="16838" w:h="11906" w:orient="landscape" w:code="9"/>
      <w:pgMar w:top="1985" w:right="1529" w:bottom="107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BA" w:rsidRDefault="00612BBA" w:rsidP="00F80414">
      <w:pPr>
        <w:spacing w:after="0"/>
      </w:pPr>
      <w:r>
        <w:separator/>
      </w:r>
    </w:p>
  </w:endnote>
  <w:endnote w:type="continuationSeparator" w:id="0">
    <w:p w:rsidR="00612BBA" w:rsidRDefault="00612BBA" w:rsidP="00F80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1590827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14608176"/>
          <w:docPartObj>
            <w:docPartGallery w:val="Page Numbers (Top of Page)"/>
            <w:docPartUnique/>
          </w:docPartObj>
        </w:sdtPr>
        <w:sdtEndPr/>
        <w:sdtContent>
          <w:p w:rsidR="00612BBA" w:rsidRPr="009C5F05" w:rsidRDefault="00796AC5" w:rsidP="00266A6A">
            <w:pPr>
              <w:pStyle w:val="Footer"/>
              <w:tabs>
                <w:tab w:val="clear" w:pos="4513"/>
                <w:tab w:val="clear" w:pos="9026"/>
                <w:tab w:val="center" w:pos="7230"/>
                <w:tab w:val="right" w:pos="14459"/>
              </w:tabs>
              <w:rPr>
                <w:sz w:val="16"/>
                <w:szCs w:val="16"/>
              </w:rPr>
            </w:pP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JD Rev 2</w:t>
            </w:r>
            <w:r w:rsidR="00612BBA"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 </w:t>
            </w:r>
            <w:r w:rsidR="00612BBA"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June 2022</w:t>
            </w:r>
            <w:r w:rsidR="00612BBA"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="00612BBA" w:rsidRPr="009C5F05">
              <w:rPr>
                <w:sz w:val="16"/>
                <w:szCs w:val="16"/>
              </w:rPr>
              <w:t xml:space="preserve">Page </w: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="00612BBA" w:rsidRPr="009C5F0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76EB9">
              <w:rPr>
                <w:b/>
                <w:bCs/>
                <w:noProof/>
                <w:sz w:val="16"/>
                <w:szCs w:val="16"/>
              </w:rPr>
              <w:t>2</w: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end"/>
            </w:r>
            <w:r w:rsidR="00612BBA" w:rsidRPr="009C5F05">
              <w:rPr>
                <w:sz w:val="16"/>
                <w:szCs w:val="16"/>
              </w:rPr>
              <w:t xml:space="preserve"> of </w: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="00612BBA" w:rsidRPr="009C5F0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76EB9">
              <w:rPr>
                <w:b/>
                <w:bCs/>
                <w:noProof/>
                <w:sz w:val="16"/>
                <w:szCs w:val="16"/>
              </w:rPr>
              <w:t>13</w:t>
            </w:r>
            <w:r w:rsidR="00612BBA" w:rsidRPr="009C5F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12BBA" w:rsidRPr="009C5F05" w:rsidRDefault="00612BBA" w:rsidP="009C5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BA" w:rsidRPr="007C3958" w:rsidRDefault="00612BBA" w:rsidP="007C3958">
    <w:pPr>
      <w:tabs>
        <w:tab w:val="right" w:pos="10205"/>
      </w:tabs>
      <w:spacing w:after="40"/>
      <w:rPr>
        <w:rFonts w:eastAsia="Calibri" w:cs="Times New Roman"/>
        <w:color w:val="6E2B62" w:themeColor="accent2"/>
        <w:sz w:val="16"/>
        <w:szCs w:val="16"/>
        <w:lang w:eastAsia="x-none"/>
      </w:rPr>
    </w:pPr>
    <w:r w:rsidRPr="007C3958">
      <w:rPr>
        <w:rFonts w:eastAsia="Calibri" w:cs="Times New Roman"/>
        <w:noProof/>
        <w:color w:val="6E2B62" w:themeColor="accen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32640" behindDoc="0" locked="1" layoutInCell="1" allowOverlap="1" wp14:anchorId="4591F568" wp14:editId="0B806F46">
              <wp:simplePos x="0" y="0"/>
              <wp:positionH relativeFrom="page">
                <wp:posOffset>567690</wp:posOffset>
              </wp:positionH>
              <wp:positionV relativeFrom="page">
                <wp:posOffset>10198100</wp:posOffset>
              </wp:positionV>
              <wp:extent cx="6444000" cy="0"/>
              <wp:effectExtent l="0" t="0" r="330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06FD2E" id="Straight Connector 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7pt,803pt" to="552.1pt,8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" strokecolor="#e35205" strokeweight="1pt">
              <w10:wrap anchorx="page" anchory="page"/>
              <w10:anchorlock/>
            </v:line>
          </w:pict>
        </mc:Fallback>
      </mc:AlternateContent>
    </w:r>
    <w:r w:rsidRPr="007C3958">
      <w:rPr>
        <w:rFonts w:eastAsia="Calibri" w:cs="Times New Roman"/>
        <w:color w:val="6E2B62" w:themeColor="accent2"/>
        <w:sz w:val="16"/>
        <w:szCs w:val="16"/>
        <w:lang w:eastAsia="x-none"/>
      </w:rPr>
      <w:t>MS Society</w:t>
    </w:r>
    <w:r w:rsidRPr="007C3958">
      <w:rPr>
        <w:rFonts w:eastAsia="Calibri" w:cs="Times New Roman"/>
        <w:color w:val="6E2B62" w:themeColor="accent2"/>
        <w:sz w:val="16"/>
        <w:szCs w:val="16"/>
        <w:lang w:val="x-none" w:eastAsia="x-non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7192114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066084835"/>
          <w:docPartObj>
            <w:docPartGallery w:val="Page Numbers (Top of Page)"/>
            <w:docPartUnique/>
          </w:docPartObj>
        </w:sdtPr>
        <w:sdtEndPr/>
        <w:sdtContent>
          <w:p w:rsidR="00612BBA" w:rsidRPr="009C5F05" w:rsidRDefault="00612BBA" w:rsidP="00676EB9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13324"/>
              </w:tabs>
              <w:ind w:left="-284" w:right="-1079"/>
              <w:rPr>
                <w:sz w:val="16"/>
                <w:szCs w:val="16"/>
              </w:rPr>
            </w:pPr>
            <w:r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JD Rev </w:t>
            </w:r>
            <w:r w:rsidR="00BB2068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2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 xml:space="preserve">  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="00BB2068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>June 2022</w:t>
            </w:r>
            <w:r w:rsidRPr="009C5F05">
              <w:rPr>
                <w:rFonts w:eastAsia="Calibri" w:cs="Times New Roman"/>
                <w:color w:val="6E2B62" w:themeColor="accent2"/>
                <w:sz w:val="16"/>
                <w:szCs w:val="16"/>
                <w:lang w:eastAsia="x-none"/>
              </w:rPr>
              <w:tab/>
            </w:r>
            <w:r w:rsidRPr="009C5F05">
              <w:rPr>
                <w:sz w:val="16"/>
                <w:szCs w:val="16"/>
              </w:rPr>
              <w:t xml:space="preserve">Page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76EB9">
              <w:rPr>
                <w:b/>
                <w:bCs/>
                <w:noProof/>
                <w:sz w:val="16"/>
                <w:szCs w:val="16"/>
              </w:rPr>
              <w:t>13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  <w:r w:rsidRPr="009C5F05">
              <w:rPr>
                <w:sz w:val="16"/>
                <w:szCs w:val="16"/>
              </w:rPr>
              <w:t xml:space="preserve"> of </w:t>
            </w:r>
            <w:r w:rsidRPr="009C5F05">
              <w:rPr>
                <w:b/>
                <w:bCs/>
                <w:sz w:val="16"/>
                <w:szCs w:val="16"/>
              </w:rPr>
              <w:fldChar w:fldCharType="begin"/>
            </w:r>
            <w:r w:rsidRPr="009C5F0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C5F05">
              <w:rPr>
                <w:b/>
                <w:bCs/>
                <w:sz w:val="16"/>
                <w:szCs w:val="16"/>
              </w:rPr>
              <w:fldChar w:fldCharType="separate"/>
            </w:r>
            <w:r w:rsidR="00676EB9">
              <w:rPr>
                <w:b/>
                <w:bCs/>
                <w:noProof/>
                <w:sz w:val="16"/>
                <w:szCs w:val="16"/>
              </w:rPr>
              <w:t>13</w:t>
            </w:r>
            <w:r w:rsidRPr="009C5F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12BBA" w:rsidRPr="009C5F05" w:rsidRDefault="00676EB9" w:rsidP="009C5F0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01C1E" wp14:editId="58A38EB4">
              <wp:simplePos x="0" y="0"/>
              <wp:positionH relativeFrom="column">
                <wp:posOffset>2577465</wp:posOffset>
              </wp:positionH>
              <wp:positionV relativeFrom="paragraph">
                <wp:posOffset>1732280</wp:posOffset>
              </wp:positionV>
              <wp:extent cx="2344420" cy="247650"/>
              <wp:effectExtent l="0" t="0" r="17780" b="1905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442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BBA" w:rsidRPr="00F229C2" w:rsidRDefault="00612BBA" w:rsidP="00707AD9">
                          <w:pPr>
                            <w:pStyle w:val="Header"/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Information Document HSV: 11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9</w:t>
                          </w:r>
                          <w:r w:rsidRPr="00F229C2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1C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02.95pt;margin-top:136.4pt;width:184.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">
              <v:textbox>
                <w:txbxContent>
                  <w:p w:rsidR="00612BBA" w:rsidRPr="00F229C2" w:rsidRDefault="00612BBA" w:rsidP="00707AD9">
                    <w:pPr>
                      <w:pStyle w:val="Header"/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Information Document HSV: 11</w:t>
                    </w:r>
                    <w:r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9</w:t>
                    </w:r>
                    <w:r w:rsidRPr="00F229C2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BA" w:rsidRDefault="00612BBA" w:rsidP="00F80414">
      <w:pPr>
        <w:spacing w:after="0"/>
      </w:pPr>
      <w:r>
        <w:separator/>
      </w:r>
    </w:p>
  </w:footnote>
  <w:footnote w:type="continuationSeparator" w:id="0">
    <w:p w:rsidR="00612BBA" w:rsidRDefault="00612BBA" w:rsidP="00F80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BA" w:rsidRDefault="00612BBA" w:rsidP="000306BE">
    <w:pPr>
      <w:pStyle w:val="Header"/>
      <w:ind w:right="764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501036DC">
              <wp:simplePos x="0" y="0"/>
              <wp:positionH relativeFrom="margin">
                <wp:align>left</wp:align>
              </wp:positionH>
              <wp:positionV relativeFrom="paragraph">
                <wp:posOffset>468630</wp:posOffset>
              </wp:positionV>
              <wp:extent cx="2991485" cy="247650"/>
              <wp:effectExtent l="0" t="0" r="26035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BBA" w:rsidRPr="000306BE" w:rsidRDefault="00612BBA" w:rsidP="00F229C2">
                          <w:pPr>
                            <w:pStyle w:val="Header"/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 w:rsidRPr="000306BE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Information Document HSV: 119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36.9pt;width:235.55pt;height:19.5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">
              <v:textbox>
                <w:txbxContent>
                  <w:p w:rsidR="00612BBA" w:rsidRPr="000306BE" w:rsidRDefault="00612BBA" w:rsidP="00F229C2">
                    <w:pPr>
                      <w:pStyle w:val="Header"/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 w:rsidRPr="000306B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Information Document HSV: 119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0178D">
      <w:rPr>
        <w:noProof/>
        <w:lang w:eastAsia="en-GB"/>
      </w:rPr>
      <w:drawing>
        <wp:inline distT="0" distB="0" distL="0" distR="0" wp14:anchorId="6130FF82" wp14:editId="0A3BBAAD">
          <wp:extent cx="1143000" cy="704850"/>
          <wp:effectExtent l="0" t="0" r="0" b="0"/>
          <wp:docPr id="21" name="Picture 2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BBA" w:rsidRPr="007C3958" w:rsidRDefault="00612BBA" w:rsidP="007C3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BA" w:rsidRPr="007C3958" w:rsidRDefault="00612BBA" w:rsidP="007C3958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  <w:lang w:eastAsia="en-GB"/>
      </w:rPr>
    </w:pPr>
  </w:p>
  <w:p w:rsidR="00612BBA" w:rsidRPr="007C3958" w:rsidRDefault="00612BBA" w:rsidP="00AB32C6">
    <w:pPr>
      <w:tabs>
        <w:tab w:val="left" w:pos="15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BA" w:rsidRPr="007C3958" w:rsidRDefault="00676EB9" w:rsidP="00676EB9">
    <w:pPr>
      <w:pStyle w:val="Header"/>
      <w:tabs>
        <w:tab w:val="clear" w:pos="9026"/>
        <w:tab w:val="left" w:pos="142"/>
      </w:tabs>
      <w:ind w:right="-1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4B8D8F" wp14:editId="41829D90">
              <wp:simplePos x="0" y="0"/>
              <wp:positionH relativeFrom="margin">
                <wp:posOffset>-459105</wp:posOffset>
              </wp:positionH>
              <wp:positionV relativeFrom="paragraph">
                <wp:posOffset>468630</wp:posOffset>
              </wp:positionV>
              <wp:extent cx="2991485" cy="247650"/>
              <wp:effectExtent l="0" t="0" r="26035" b="19050"/>
              <wp:wrapSquare wrapText="bothSides"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EB9" w:rsidRPr="000306BE" w:rsidRDefault="00676EB9" w:rsidP="00676EB9">
                          <w:pPr>
                            <w:pStyle w:val="Header"/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 w:rsidRPr="000306BE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Information Document HSV: 119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B8D8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-36.15pt;margin-top:36.9pt;width:235.55pt;height:19.5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">
              <v:textbox>
                <w:txbxContent>
                  <w:p w:rsidR="00676EB9" w:rsidRPr="000306BE" w:rsidRDefault="00676EB9" w:rsidP="00676EB9">
                    <w:pPr>
                      <w:pStyle w:val="Header"/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 w:rsidRPr="000306B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Information Document HSV: 119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2BBA" w:rsidRPr="0030178D">
      <w:rPr>
        <w:noProof/>
        <w:lang w:eastAsia="en-GB"/>
      </w:rPr>
      <w:drawing>
        <wp:inline distT="0" distB="0" distL="0" distR="0" wp14:anchorId="15A66722" wp14:editId="2BCF51BA">
          <wp:extent cx="1143000" cy="704850"/>
          <wp:effectExtent l="0" t="0" r="0" b="0"/>
          <wp:docPr id="22" name="Picture 22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B6C"/>
    <w:multiLevelType w:val="hybridMultilevel"/>
    <w:tmpl w:val="A7421476"/>
    <w:lvl w:ilvl="0" w:tplc="DEDE6E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7E97"/>
    <w:multiLevelType w:val="hybridMultilevel"/>
    <w:tmpl w:val="1F08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CF2"/>
    <w:multiLevelType w:val="hybridMultilevel"/>
    <w:tmpl w:val="C5D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43C"/>
    <w:multiLevelType w:val="hybridMultilevel"/>
    <w:tmpl w:val="26FA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0C25"/>
    <w:multiLevelType w:val="hybridMultilevel"/>
    <w:tmpl w:val="1D4E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7AB1"/>
    <w:multiLevelType w:val="hybridMultilevel"/>
    <w:tmpl w:val="549AF83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193005BD"/>
    <w:multiLevelType w:val="hybridMultilevel"/>
    <w:tmpl w:val="91B68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D6B"/>
    <w:multiLevelType w:val="hybridMultilevel"/>
    <w:tmpl w:val="252EAE50"/>
    <w:lvl w:ilvl="0" w:tplc="36A0F5F4">
      <w:start w:val="3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0" w:hanging="360"/>
      </w:pPr>
    </w:lvl>
    <w:lvl w:ilvl="2" w:tplc="0809001B" w:tentative="1">
      <w:start w:val="1"/>
      <w:numFmt w:val="lowerRoman"/>
      <w:lvlText w:val="%3."/>
      <w:lvlJc w:val="right"/>
      <w:pPr>
        <w:ind w:left="2060" w:hanging="180"/>
      </w:pPr>
    </w:lvl>
    <w:lvl w:ilvl="3" w:tplc="0809000F" w:tentative="1">
      <w:start w:val="1"/>
      <w:numFmt w:val="decimal"/>
      <w:lvlText w:val="%4."/>
      <w:lvlJc w:val="left"/>
      <w:pPr>
        <w:ind w:left="2780" w:hanging="360"/>
      </w:pPr>
    </w:lvl>
    <w:lvl w:ilvl="4" w:tplc="08090019" w:tentative="1">
      <w:start w:val="1"/>
      <w:numFmt w:val="lowerLetter"/>
      <w:lvlText w:val="%5."/>
      <w:lvlJc w:val="left"/>
      <w:pPr>
        <w:ind w:left="3500" w:hanging="360"/>
      </w:pPr>
    </w:lvl>
    <w:lvl w:ilvl="5" w:tplc="0809001B" w:tentative="1">
      <w:start w:val="1"/>
      <w:numFmt w:val="lowerRoman"/>
      <w:lvlText w:val="%6."/>
      <w:lvlJc w:val="right"/>
      <w:pPr>
        <w:ind w:left="4220" w:hanging="180"/>
      </w:pPr>
    </w:lvl>
    <w:lvl w:ilvl="6" w:tplc="0809000F" w:tentative="1">
      <w:start w:val="1"/>
      <w:numFmt w:val="decimal"/>
      <w:lvlText w:val="%7."/>
      <w:lvlJc w:val="left"/>
      <w:pPr>
        <w:ind w:left="4940" w:hanging="360"/>
      </w:pPr>
    </w:lvl>
    <w:lvl w:ilvl="7" w:tplc="08090019" w:tentative="1">
      <w:start w:val="1"/>
      <w:numFmt w:val="lowerLetter"/>
      <w:lvlText w:val="%8."/>
      <w:lvlJc w:val="left"/>
      <w:pPr>
        <w:ind w:left="5660" w:hanging="360"/>
      </w:pPr>
    </w:lvl>
    <w:lvl w:ilvl="8" w:tplc="08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22E85D93"/>
    <w:multiLevelType w:val="hybridMultilevel"/>
    <w:tmpl w:val="02968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6A09"/>
    <w:multiLevelType w:val="hybridMultilevel"/>
    <w:tmpl w:val="43DA8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D3E99"/>
    <w:multiLevelType w:val="multilevel"/>
    <w:tmpl w:val="8B4EBEAE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B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E2B62" w:themeColor="accent2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9D28C2"/>
    <w:multiLevelType w:val="hybridMultilevel"/>
    <w:tmpl w:val="9BF8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13521"/>
    <w:multiLevelType w:val="hybridMultilevel"/>
    <w:tmpl w:val="EED8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C72C8"/>
    <w:multiLevelType w:val="hybridMultilevel"/>
    <w:tmpl w:val="6AFA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F685B"/>
    <w:multiLevelType w:val="hybridMultilevel"/>
    <w:tmpl w:val="D90AF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CD1E83"/>
    <w:multiLevelType w:val="hybridMultilevel"/>
    <w:tmpl w:val="6944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D41E2"/>
    <w:multiLevelType w:val="hybridMultilevel"/>
    <w:tmpl w:val="95624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E6108"/>
    <w:multiLevelType w:val="hybridMultilevel"/>
    <w:tmpl w:val="75AA9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A3008"/>
    <w:multiLevelType w:val="multilevel"/>
    <w:tmpl w:val="81145614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DB4E22"/>
    <w:multiLevelType w:val="hybridMultilevel"/>
    <w:tmpl w:val="25E04F86"/>
    <w:lvl w:ilvl="0" w:tplc="853E06A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3CAD"/>
    <w:multiLevelType w:val="hybridMultilevel"/>
    <w:tmpl w:val="21B0D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AC2"/>
    <w:multiLevelType w:val="hybridMultilevel"/>
    <w:tmpl w:val="6AE2D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05391"/>
    <w:multiLevelType w:val="hybridMultilevel"/>
    <w:tmpl w:val="0E8C8AFC"/>
    <w:lvl w:ilvl="0" w:tplc="8B3E2E84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57AC4"/>
    <w:multiLevelType w:val="multilevel"/>
    <w:tmpl w:val="81145614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82310E"/>
    <w:multiLevelType w:val="hybridMultilevel"/>
    <w:tmpl w:val="478C2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8A0544"/>
    <w:multiLevelType w:val="hybridMultilevel"/>
    <w:tmpl w:val="4E2C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051D7"/>
    <w:multiLevelType w:val="hybridMultilevel"/>
    <w:tmpl w:val="85CC82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4427A2"/>
    <w:multiLevelType w:val="hybridMultilevel"/>
    <w:tmpl w:val="20FCB5A0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AC22A0"/>
    <w:multiLevelType w:val="hybridMultilevel"/>
    <w:tmpl w:val="4F14104E"/>
    <w:lvl w:ilvl="0" w:tplc="22D243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93405"/>
    <w:multiLevelType w:val="hybridMultilevel"/>
    <w:tmpl w:val="E2E066FE"/>
    <w:lvl w:ilvl="0" w:tplc="80280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8BA"/>
    <w:multiLevelType w:val="hybridMultilevel"/>
    <w:tmpl w:val="7AD6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80421"/>
    <w:multiLevelType w:val="hybridMultilevel"/>
    <w:tmpl w:val="1FDEED28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4180D"/>
    <w:multiLevelType w:val="hybridMultilevel"/>
    <w:tmpl w:val="D0642846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C132F"/>
    <w:multiLevelType w:val="hybridMultilevel"/>
    <w:tmpl w:val="641E6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50124F"/>
    <w:multiLevelType w:val="hybridMultilevel"/>
    <w:tmpl w:val="3976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B4C11"/>
    <w:multiLevelType w:val="hybridMultilevel"/>
    <w:tmpl w:val="F03A72A4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CC7814"/>
    <w:multiLevelType w:val="hybridMultilevel"/>
    <w:tmpl w:val="E6A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E4A01"/>
    <w:multiLevelType w:val="multilevel"/>
    <w:tmpl w:val="B7D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BE5EA7"/>
    <w:multiLevelType w:val="multilevel"/>
    <w:tmpl w:val="F85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958C0"/>
    <w:multiLevelType w:val="hybridMultilevel"/>
    <w:tmpl w:val="F2F06C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F8C2D27"/>
    <w:multiLevelType w:val="multilevel"/>
    <w:tmpl w:val="E30E48B2"/>
    <w:lvl w:ilvl="0">
      <w:start w:val="1"/>
      <w:numFmt w:val="decimal"/>
      <w:pStyle w:val="Listheading"/>
      <w:lvlText w:val="%1"/>
      <w:lvlJc w:val="left"/>
      <w:pPr>
        <w:ind w:left="851" w:hanging="851"/>
      </w:pPr>
      <w:rPr>
        <w:rFonts w:ascii="Verdana" w:hAnsi="Verdana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851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1" w15:restartNumberingAfterBreak="0">
    <w:nsid w:val="721C6A7D"/>
    <w:multiLevelType w:val="hybridMultilevel"/>
    <w:tmpl w:val="050E63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224C0"/>
    <w:multiLevelType w:val="hybridMultilevel"/>
    <w:tmpl w:val="810E537A"/>
    <w:lvl w:ilvl="0" w:tplc="7E78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A3861"/>
    <w:multiLevelType w:val="hybridMultilevel"/>
    <w:tmpl w:val="35A4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1685E"/>
    <w:multiLevelType w:val="hybridMultilevel"/>
    <w:tmpl w:val="5E2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4267B"/>
    <w:multiLevelType w:val="hybridMultilevel"/>
    <w:tmpl w:val="1804C792"/>
    <w:lvl w:ilvl="0" w:tplc="7E785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2"/>
  </w:num>
  <w:num w:numId="3">
    <w:abstractNumId w:val="36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1"/>
  </w:num>
  <w:num w:numId="9">
    <w:abstractNumId w:val="19"/>
  </w:num>
  <w:num w:numId="10">
    <w:abstractNumId w:val="22"/>
  </w:num>
  <w:num w:numId="11">
    <w:abstractNumId w:val="13"/>
  </w:num>
  <w:num w:numId="12">
    <w:abstractNumId w:val="30"/>
  </w:num>
  <w:num w:numId="13">
    <w:abstractNumId w:val="20"/>
  </w:num>
  <w:num w:numId="14">
    <w:abstractNumId w:val="28"/>
  </w:num>
  <w:num w:numId="15">
    <w:abstractNumId w:val="40"/>
  </w:num>
  <w:num w:numId="16">
    <w:abstractNumId w:val="10"/>
  </w:num>
  <w:num w:numId="17">
    <w:abstractNumId w:val="21"/>
  </w:num>
  <w:num w:numId="18">
    <w:abstractNumId w:val="23"/>
  </w:num>
  <w:num w:numId="19">
    <w:abstractNumId w:val="44"/>
  </w:num>
  <w:num w:numId="20">
    <w:abstractNumId w:val="16"/>
  </w:num>
  <w:num w:numId="21">
    <w:abstractNumId w:val="8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5"/>
  </w:num>
  <w:num w:numId="25">
    <w:abstractNumId w:val="18"/>
  </w:num>
  <w:num w:numId="26">
    <w:abstractNumId w:val="38"/>
  </w:num>
  <w:num w:numId="27">
    <w:abstractNumId w:val="37"/>
  </w:num>
  <w:num w:numId="28">
    <w:abstractNumId w:val="3"/>
  </w:num>
  <w:num w:numId="29">
    <w:abstractNumId w:val="11"/>
  </w:num>
  <w:num w:numId="30">
    <w:abstractNumId w:val="43"/>
  </w:num>
  <w:num w:numId="31">
    <w:abstractNumId w:val="15"/>
  </w:num>
  <w:num w:numId="32">
    <w:abstractNumId w:val="26"/>
  </w:num>
  <w:num w:numId="33">
    <w:abstractNumId w:val="27"/>
  </w:num>
  <w:num w:numId="34">
    <w:abstractNumId w:val="35"/>
  </w:num>
  <w:num w:numId="35">
    <w:abstractNumId w:val="0"/>
  </w:num>
  <w:num w:numId="36">
    <w:abstractNumId w:val="7"/>
  </w:num>
  <w:num w:numId="37">
    <w:abstractNumId w:val="31"/>
  </w:num>
  <w:num w:numId="38">
    <w:abstractNumId w:val="32"/>
  </w:num>
  <w:num w:numId="39">
    <w:abstractNumId w:val="42"/>
  </w:num>
  <w:num w:numId="40">
    <w:abstractNumId w:val="45"/>
  </w:num>
  <w:num w:numId="41">
    <w:abstractNumId w:val="29"/>
  </w:num>
  <w:num w:numId="42">
    <w:abstractNumId w:val="14"/>
  </w:num>
  <w:num w:numId="43">
    <w:abstractNumId w:val="24"/>
  </w:num>
  <w:num w:numId="44">
    <w:abstractNumId w:val="6"/>
  </w:num>
  <w:num w:numId="45">
    <w:abstractNumId w:val="33"/>
  </w:num>
  <w:num w:numId="46">
    <w:abstractNumId w:val="17"/>
  </w:num>
  <w:num w:numId="47">
    <w:abstractNumId w:val="41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F"/>
    <w:rsid w:val="00001AA8"/>
    <w:rsid w:val="00003AA2"/>
    <w:rsid w:val="0000437A"/>
    <w:rsid w:val="0000650F"/>
    <w:rsid w:val="0000770B"/>
    <w:rsid w:val="000115AD"/>
    <w:rsid w:val="0001211C"/>
    <w:rsid w:val="0001372B"/>
    <w:rsid w:val="00015F30"/>
    <w:rsid w:val="00020DA7"/>
    <w:rsid w:val="0002248A"/>
    <w:rsid w:val="00022584"/>
    <w:rsid w:val="000306BE"/>
    <w:rsid w:val="0003165B"/>
    <w:rsid w:val="00036D86"/>
    <w:rsid w:val="00040C86"/>
    <w:rsid w:val="00046C28"/>
    <w:rsid w:val="000477C5"/>
    <w:rsid w:val="0005248F"/>
    <w:rsid w:val="00052A6B"/>
    <w:rsid w:val="00053F7E"/>
    <w:rsid w:val="00054708"/>
    <w:rsid w:val="0006002E"/>
    <w:rsid w:val="00066722"/>
    <w:rsid w:val="00074B4B"/>
    <w:rsid w:val="000804B7"/>
    <w:rsid w:val="00081839"/>
    <w:rsid w:val="0008212C"/>
    <w:rsid w:val="00082BF9"/>
    <w:rsid w:val="000922B5"/>
    <w:rsid w:val="000940BA"/>
    <w:rsid w:val="000A2BA4"/>
    <w:rsid w:val="000A4470"/>
    <w:rsid w:val="000B048B"/>
    <w:rsid w:val="000B1A9C"/>
    <w:rsid w:val="000B446B"/>
    <w:rsid w:val="000B740A"/>
    <w:rsid w:val="000C38D1"/>
    <w:rsid w:val="000C3E9B"/>
    <w:rsid w:val="000C5F4C"/>
    <w:rsid w:val="000D4D10"/>
    <w:rsid w:val="000D5F87"/>
    <w:rsid w:val="000E27CF"/>
    <w:rsid w:val="000E41F2"/>
    <w:rsid w:val="000E47DA"/>
    <w:rsid w:val="000E770F"/>
    <w:rsid w:val="000F1468"/>
    <w:rsid w:val="000F4A1E"/>
    <w:rsid w:val="000F6498"/>
    <w:rsid w:val="001000A1"/>
    <w:rsid w:val="00101B78"/>
    <w:rsid w:val="00106B9F"/>
    <w:rsid w:val="001125E1"/>
    <w:rsid w:val="0012724D"/>
    <w:rsid w:val="001413D7"/>
    <w:rsid w:val="00143102"/>
    <w:rsid w:val="00161BE4"/>
    <w:rsid w:val="00165B3B"/>
    <w:rsid w:val="001669EA"/>
    <w:rsid w:val="00171BD4"/>
    <w:rsid w:val="00172318"/>
    <w:rsid w:val="00185900"/>
    <w:rsid w:val="00187C93"/>
    <w:rsid w:val="001964B7"/>
    <w:rsid w:val="00196A6E"/>
    <w:rsid w:val="00197551"/>
    <w:rsid w:val="0019793C"/>
    <w:rsid w:val="001A18D6"/>
    <w:rsid w:val="001A5C35"/>
    <w:rsid w:val="001B040D"/>
    <w:rsid w:val="001B1439"/>
    <w:rsid w:val="001B204B"/>
    <w:rsid w:val="001B5ED3"/>
    <w:rsid w:val="001C23EA"/>
    <w:rsid w:val="001C3A6E"/>
    <w:rsid w:val="001C3CA3"/>
    <w:rsid w:val="001C6B28"/>
    <w:rsid w:val="001C7F87"/>
    <w:rsid w:val="001D182E"/>
    <w:rsid w:val="001D347D"/>
    <w:rsid w:val="001D766B"/>
    <w:rsid w:val="001D76AE"/>
    <w:rsid w:val="001F1870"/>
    <w:rsid w:val="001F2EBF"/>
    <w:rsid w:val="00200691"/>
    <w:rsid w:val="0021545A"/>
    <w:rsid w:val="00221B0B"/>
    <w:rsid w:val="00234C84"/>
    <w:rsid w:val="00237472"/>
    <w:rsid w:val="00242E5F"/>
    <w:rsid w:val="00244736"/>
    <w:rsid w:val="0024725E"/>
    <w:rsid w:val="0025190D"/>
    <w:rsid w:val="00253606"/>
    <w:rsid w:val="002552FC"/>
    <w:rsid w:val="00261C8F"/>
    <w:rsid w:val="002621E3"/>
    <w:rsid w:val="002631FD"/>
    <w:rsid w:val="00263B36"/>
    <w:rsid w:val="00266A6A"/>
    <w:rsid w:val="002701AE"/>
    <w:rsid w:val="002701E9"/>
    <w:rsid w:val="00271F49"/>
    <w:rsid w:val="0027212B"/>
    <w:rsid w:val="00272B2D"/>
    <w:rsid w:val="0027417E"/>
    <w:rsid w:val="002764C9"/>
    <w:rsid w:val="00276FF9"/>
    <w:rsid w:val="00280056"/>
    <w:rsid w:val="00283881"/>
    <w:rsid w:val="00285890"/>
    <w:rsid w:val="00287500"/>
    <w:rsid w:val="00287710"/>
    <w:rsid w:val="00293512"/>
    <w:rsid w:val="002A435B"/>
    <w:rsid w:val="002A46F0"/>
    <w:rsid w:val="002A7B52"/>
    <w:rsid w:val="002B0EA5"/>
    <w:rsid w:val="002B347A"/>
    <w:rsid w:val="002C287C"/>
    <w:rsid w:val="002D5FF1"/>
    <w:rsid w:val="002D7776"/>
    <w:rsid w:val="002D7EF4"/>
    <w:rsid w:val="002E0A0F"/>
    <w:rsid w:val="002E0F01"/>
    <w:rsid w:val="002E1257"/>
    <w:rsid w:val="002E3E0D"/>
    <w:rsid w:val="002F0CC9"/>
    <w:rsid w:val="002F107C"/>
    <w:rsid w:val="002F1589"/>
    <w:rsid w:val="002F185B"/>
    <w:rsid w:val="002F1BB6"/>
    <w:rsid w:val="002F24B1"/>
    <w:rsid w:val="002F31BE"/>
    <w:rsid w:val="002F3DFD"/>
    <w:rsid w:val="002F5298"/>
    <w:rsid w:val="002F6550"/>
    <w:rsid w:val="00303795"/>
    <w:rsid w:val="00303E4C"/>
    <w:rsid w:val="003247B3"/>
    <w:rsid w:val="003252A9"/>
    <w:rsid w:val="003306C9"/>
    <w:rsid w:val="00330B33"/>
    <w:rsid w:val="003345C2"/>
    <w:rsid w:val="00337847"/>
    <w:rsid w:val="0034091C"/>
    <w:rsid w:val="00344DC3"/>
    <w:rsid w:val="00345DCE"/>
    <w:rsid w:val="003506DF"/>
    <w:rsid w:val="00356669"/>
    <w:rsid w:val="00356732"/>
    <w:rsid w:val="00362D5D"/>
    <w:rsid w:val="00363301"/>
    <w:rsid w:val="003655D4"/>
    <w:rsid w:val="0036584A"/>
    <w:rsid w:val="003717FD"/>
    <w:rsid w:val="00372D6F"/>
    <w:rsid w:val="00374295"/>
    <w:rsid w:val="00380490"/>
    <w:rsid w:val="00380738"/>
    <w:rsid w:val="003810F6"/>
    <w:rsid w:val="0038710C"/>
    <w:rsid w:val="00390CE3"/>
    <w:rsid w:val="003928CE"/>
    <w:rsid w:val="003938BE"/>
    <w:rsid w:val="00396732"/>
    <w:rsid w:val="00397B7B"/>
    <w:rsid w:val="003A38A4"/>
    <w:rsid w:val="003A3A8B"/>
    <w:rsid w:val="003A4914"/>
    <w:rsid w:val="003B1D15"/>
    <w:rsid w:val="003B5648"/>
    <w:rsid w:val="003B727A"/>
    <w:rsid w:val="003B78D3"/>
    <w:rsid w:val="003C11F9"/>
    <w:rsid w:val="003C1B7F"/>
    <w:rsid w:val="003C4279"/>
    <w:rsid w:val="003C4574"/>
    <w:rsid w:val="003C623D"/>
    <w:rsid w:val="003C674F"/>
    <w:rsid w:val="003D1BCE"/>
    <w:rsid w:val="003D3BE2"/>
    <w:rsid w:val="003D6EB2"/>
    <w:rsid w:val="003E3CB4"/>
    <w:rsid w:val="003E5FC3"/>
    <w:rsid w:val="003E6AD2"/>
    <w:rsid w:val="003F01D0"/>
    <w:rsid w:val="003F0490"/>
    <w:rsid w:val="004048E0"/>
    <w:rsid w:val="004048E1"/>
    <w:rsid w:val="0041062C"/>
    <w:rsid w:val="004119B4"/>
    <w:rsid w:val="00412AE8"/>
    <w:rsid w:val="0041470F"/>
    <w:rsid w:val="00423B65"/>
    <w:rsid w:val="00424A88"/>
    <w:rsid w:val="004263F9"/>
    <w:rsid w:val="00427BA9"/>
    <w:rsid w:val="00431B5B"/>
    <w:rsid w:val="004333BC"/>
    <w:rsid w:val="00435FD4"/>
    <w:rsid w:val="00442078"/>
    <w:rsid w:val="0044328C"/>
    <w:rsid w:val="004439E4"/>
    <w:rsid w:val="004447FC"/>
    <w:rsid w:val="00446EE7"/>
    <w:rsid w:val="0045217C"/>
    <w:rsid w:val="00453B4B"/>
    <w:rsid w:val="00460DC1"/>
    <w:rsid w:val="00461FD0"/>
    <w:rsid w:val="0046459B"/>
    <w:rsid w:val="00464644"/>
    <w:rsid w:val="00464C4F"/>
    <w:rsid w:val="00465061"/>
    <w:rsid w:val="00465D63"/>
    <w:rsid w:val="00471A14"/>
    <w:rsid w:val="00476215"/>
    <w:rsid w:val="0047747B"/>
    <w:rsid w:val="00477AEE"/>
    <w:rsid w:val="00483DB4"/>
    <w:rsid w:val="00490AF3"/>
    <w:rsid w:val="0049425A"/>
    <w:rsid w:val="004A1286"/>
    <w:rsid w:val="004A1CD9"/>
    <w:rsid w:val="004A3E04"/>
    <w:rsid w:val="004A624D"/>
    <w:rsid w:val="004B0C96"/>
    <w:rsid w:val="004B53A6"/>
    <w:rsid w:val="004C0FD1"/>
    <w:rsid w:val="004C56D6"/>
    <w:rsid w:val="004D2093"/>
    <w:rsid w:val="004D3C9D"/>
    <w:rsid w:val="004D7257"/>
    <w:rsid w:val="004E12BE"/>
    <w:rsid w:val="004E3998"/>
    <w:rsid w:val="004E5994"/>
    <w:rsid w:val="004E6EF9"/>
    <w:rsid w:val="004E714C"/>
    <w:rsid w:val="004F0413"/>
    <w:rsid w:val="004F285A"/>
    <w:rsid w:val="004F7D64"/>
    <w:rsid w:val="005003F9"/>
    <w:rsid w:val="00501B5F"/>
    <w:rsid w:val="00504E67"/>
    <w:rsid w:val="00512357"/>
    <w:rsid w:val="00513BEC"/>
    <w:rsid w:val="00527936"/>
    <w:rsid w:val="005346A6"/>
    <w:rsid w:val="005358B1"/>
    <w:rsid w:val="00537AA9"/>
    <w:rsid w:val="0054303F"/>
    <w:rsid w:val="00544DEF"/>
    <w:rsid w:val="00551669"/>
    <w:rsid w:val="0055362D"/>
    <w:rsid w:val="005552FC"/>
    <w:rsid w:val="00555EAF"/>
    <w:rsid w:val="005575E7"/>
    <w:rsid w:val="00561C56"/>
    <w:rsid w:val="0056253D"/>
    <w:rsid w:val="00565412"/>
    <w:rsid w:val="00573923"/>
    <w:rsid w:val="00574013"/>
    <w:rsid w:val="0057426F"/>
    <w:rsid w:val="005742F7"/>
    <w:rsid w:val="005769D5"/>
    <w:rsid w:val="00576A63"/>
    <w:rsid w:val="0058184F"/>
    <w:rsid w:val="005851E0"/>
    <w:rsid w:val="005857A8"/>
    <w:rsid w:val="005861C4"/>
    <w:rsid w:val="00587E57"/>
    <w:rsid w:val="0059193D"/>
    <w:rsid w:val="00594ABF"/>
    <w:rsid w:val="00594E58"/>
    <w:rsid w:val="00595549"/>
    <w:rsid w:val="005A000E"/>
    <w:rsid w:val="005A122F"/>
    <w:rsid w:val="005A21C8"/>
    <w:rsid w:val="005A2BAC"/>
    <w:rsid w:val="005A6B2E"/>
    <w:rsid w:val="005A6C4C"/>
    <w:rsid w:val="005B1D93"/>
    <w:rsid w:val="005B2DAA"/>
    <w:rsid w:val="005B2FD5"/>
    <w:rsid w:val="005C00F3"/>
    <w:rsid w:val="005C25FC"/>
    <w:rsid w:val="005D221B"/>
    <w:rsid w:val="005D2845"/>
    <w:rsid w:val="005D28C3"/>
    <w:rsid w:val="005D2F35"/>
    <w:rsid w:val="005D3518"/>
    <w:rsid w:val="005D3766"/>
    <w:rsid w:val="005D6EC0"/>
    <w:rsid w:val="005D749F"/>
    <w:rsid w:val="005E2C4C"/>
    <w:rsid w:val="005E3DE7"/>
    <w:rsid w:val="005E5385"/>
    <w:rsid w:val="005F2C31"/>
    <w:rsid w:val="00600200"/>
    <w:rsid w:val="006027B0"/>
    <w:rsid w:val="006034AE"/>
    <w:rsid w:val="00603B5E"/>
    <w:rsid w:val="00606FED"/>
    <w:rsid w:val="00607CF2"/>
    <w:rsid w:val="00612BBA"/>
    <w:rsid w:val="00613DBA"/>
    <w:rsid w:val="006146A9"/>
    <w:rsid w:val="00614A4F"/>
    <w:rsid w:val="006209B2"/>
    <w:rsid w:val="0062397E"/>
    <w:rsid w:val="006239FC"/>
    <w:rsid w:val="00624E28"/>
    <w:rsid w:val="00632306"/>
    <w:rsid w:val="006323A9"/>
    <w:rsid w:val="00633BE7"/>
    <w:rsid w:val="0063474A"/>
    <w:rsid w:val="00636422"/>
    <w:rsid w:val="00636E26"/>
    <w:rsid w:val="00642FB6"/>
    <w:rsid w:val="0064476E"/>
    <w:rsid w:val="00644806"/>
    <w:rsid w:val="00645E76"/>
    <w:rsid w:val="0065279E"/>
    <w:rsid w:val="00653DB8"/>
    <w:rsid w:val="00657705"/>
    <w:rsid w:val="00660509"/>
    <w:rsid w:val="00675308"/>
    <w:rsid w:val="00676EB9"/>
    <w:rsid w:val="00677563"/>
    <w:rsid w:val="00677926"/>
    <w:rsid w:val="006824BE"/>
    <w:rsid w:val="00683047"/>
    <w:rsid w:val="006864DB"/>
    <w:rsid w:val="0068650B"/>
    <w:rsid w:val="006869CA"/>
    <w:rsid w:val="00691EE8"/>
    <w:rsid w:val="00694BB3"/>
    <w:rsid w:val="0069608D"/>
    <w:rsid w:val="006969D2"/>
    <w:rsid w:val="006A041D"/>
    <w:rsid w:val="006A28A8"/>
    <w:rsid w:val="006A7753"/>
    <w:rsid w:val="006A77E1"/>
    <w:rsid w:val="006B0B8C"/>
    <w:rsid w:val="006C212D"/>
    <w:rsid w:val="006C4917"/>
    <w:rsid w:val="006C5628"/>
    <w:rsid w:val="006C5C32"/>
    <w:rsid w:val="006D3AAB"/>
    <w:rsid w:val="006D6E19"/>
    <w:rsid w:val="006D773E"/>
    <w:rsid w:val="006E2FF3"/>
    <w:rsid w:val="006E4CE5"/>
    <w:rsid w:val="006E5D88"/>
    <w:rsid w:val="006E722B"/>
    <w:rsid w:val="006E726E"/>
    <w:rsid w:val="006F05D2"/>
    <w:rsid w:val="006F0D18"/>
    <w:rsid w:val="006F2911"/>
    <w:rsid w:val="006F42BE"/>
    <w:rsid w:val="006F4A62"/>
    <w:rsid w:val="006F50A3"/>
    <w:rsid w:val="00701AE5"/>
    <w:rsid w:val="007046FF"/>
    <w:rsid w:val="00707AD9"/>
    <w:rsid w:val="00711BB8"/>
    <w:rsid w:val="00712032"/>
    <w:rsid w:val="007127C4"/>
    <w:rsid w:val="007136F5"/>
    <w:rsid w:val="00714417"/>
    <w:rsid w:val="00715626"/>
    <w:rsid w:val="00716E90"/>
    <w:rsid w:val="00717E4E"/>
    <w:rsid w:val="00717FC2"/>
    <w:rsid w:val="00717FCF"/>
    <w:rsid w:val="0072007D"/>
    <w:rsid w:val="00723A26"/>
    <w:rsid w:val="0072400D"/>
    <w:rsid w:val="0072480C"/>
    <w:rsid w:val="007261DA"/>
    <w:rsid w:val="00732BF3"/>
    <w:rsid w:val="00736A50"/>
    <w:rsid w:val="0074261F"/>
    <w:rsid w:val="00743A98"/>
    <w:rsid w:val="007514F4"/>
    <w:rsid w:val="0075306E"/>
    <w:rsid w:val="0075442E"/>
    <w:rsid w:val="00756E10"/>
    <w:rsid w:val="007601A0"/>
    <w:rsid w:val="0076096E"/>
    <w:rsid w:val="00772795"/>
    <w:rsid w:val="007729B9"/>
    <w:rsid w:val="00773CB1"/>
    <w:rsid w:val="00774436"/>
    <w:rsid w:val="0077705B"/>
    <w:rsid w:val="00794E74"/>
    <w:rsid w:val="00795AA0"/>
    <w:rsid w:val="00796AC5"/>
    <w:rsid w:val="00796FA6"/>
    <w:rsid w:val="007979F0"/>
    <w:rsid w:val="00797D7B"/>
    <w:rsid w:val="007A1C9A"/>
    <w:rsid w:val="007A1E00"/>
    <w:rsid w:val="007A7D4D"/>
    <w:rsid w:val="007A7E4B"/>
    <w:rsid w:val="007B19BD"/>
    <w:rsid w:val="007B29CB"/>
    <w:rsid w:val="007B2F3A"/>
    <w:rsid w:val="007B3424"/>
    <w:rsid w:val="007B5C4B"/>
    <w:rsid w:val="007B75EA"/>
    <w:rsid w:val="007B7FAD"/>
    <w:rsid w:val="007B7FC4"/>
    <w:rsid w:val="007C21F0"/>
    <w:rsid w:val="007C3566"/>
    <w:rsid w:val="007C3958"/>
    <w:rsid w:val="007C438B"/>
    <w:rsid w:val="007C5141"/>
    <w:rsid w:val="007C516A"/>
    <w:rsid w:val="007C5349"/>
    <w:rsid w:val="007C57A6"/>
    <w:rsid w:val="007D09CB"/>
    <w:rsid w:val="007D2760"/>
    <w:rsid w:val="007D5E85"/>
    <w:rsid w:val="007E3348"/>
    <w:rsid w:val="007E5784"/>
    <w:rsid w:val="007E59AF"/>
    <w:rsid w:val="007F035A"/>
    <w:rsid w:val="007F1142"/>
    <w:rsid w:val="007F4119"/>
    <w:rsid w:val="007F7FBC"/>
    <w:rsid w:val="00803BA2"/>
    <w:rsid w:val="00805181"/>
    <w:rsid w:val="008157D8"/>
    <w:rsid w:val="00817326"/>
    <w:rsid w:val="00820CE1"/>
    <w:rsid w:val="00825213"/>
    <w:rsid w:val="00825F4B"/>
    <w:rsid w:val="00827D26"/>
    <w:rsid w:val="008301A5"/>
    <w:rsid w:val="008301D1"/>
    <w:rsid w:val="0083641B"/>
    <w:rsid w:val="00837271"/>
    <w:rsid w:val="0084744A"/>
    <w:rsid w:val="00853C60"/>
    <w:rsid w:val="00854BE4"/>
    <w:rsid w:val="00855395"/>
    <w:rsid w:val="008557A8"/>
    <w:rsid w:val="0085646B"/>
    <w:rsid w:val="008620DB"/>
    <w:rsid w:val="00863DAC"/>
    <w:rsid w:val="0086613F"/>
    <w:rsid w:val="008661D8"/>
    <w:rsid w:val="00871772"/>
    <w:rsid w:val="008717AC"/>
    <w:rsid w:val="00873A5B"/>
    <w:rsid w:val="008750BF"/>
    <w:rsid w:val="00880A66"/>
    <w:rsid w:val="00882C10"/>
    <w:rsid w:val="00886914"/>
    <w:rsid w:val="00893F62"/>
    <w:rsid w:val="008A5D03"/>
    <w:rsid w:val="008A6080"/>
    <w:rsid w:val="008A710F"/>
    <w:rsid w:val="008A761D"/>
    <w:rsid w:val="008A78DD"/>
    <w:rsid w:val="008B533C"/>
    <w:rsid w:val="008B572F"/>
    <w:rsid w:val="008C03D6"/>
    <w:rsid w:val="008C3D81"/>
    <w:rsid w:val="008C56BA"/>
    <w:rsid w:val="008C6D35"/>
    <w:rsid w:val="008C7FD4"/>
    <w:rsid w:val="008D21CF"/>
    <w:rsid w:val="008D73B8"/>
    <w:rsid w:val="008D740D"/>
    <w:rsid w:val="008E0F3D"/>
    <w:rsid w:val="008E1F83"/>
    <w:rsid w:val="008E294A"/>
    <w:rsid w:val="008E3512"/>
    <w:rsid w:val="008E5476"/>
    <w:rsid w:val="008F33BE"/>
    <w:rsid w:val="008F48AA"/>
    <w:rsid w:val="008F5E08"/>
    <w:rsid w:val="008F6712"/>
    <w:rsid w:val="008F7529"/>
    <w:rsid w:val="00902700"/>
    <w:rsid w:val="00903488"/>
    <w:rsid w:val="0090607C"/>
    <w:rsid w:val="009073C6"/>
    <w:rsid w:val="00907CA5"/>
    <w:rsid w:val="00913609"/>
    <w:rsid w:val="00923BAC"/>
    <w:rsid w:val="0092568F"/>
    <w:rsid w:val="009261FE"/>
    <w:rsid w:val="0093177A"/>
    <w:rsid w:val="00931EFE"/>
    <w:rsid w:val="00934770"/>
    <w:rsid w:val="009379F8"/>
    <w:rsid w:val="00941841"/>
    <w:rsid w:val="00941A95"/>
    <w:rsid w:val="00941C8E"/>
    <w:rsid w:val="009457DB"/>
    <w:rsid w:val="00945F97"/>
    <w:rsid w:val="00946833"/>
    <w:rsid w:val="00952FBB"/>
    <w:rsid w:val="0096053B"/>
    <w:rsid w:val="00964944"/>
    <w:rsid w:val="00965A9E"/>
    <w:rsid w:val="009716AD"/>
    <w:rsid w:val="0097503F"/>
    <w:rsid w:val="009752F6"/>
    <w:rsid w:val="009753CF"/>
    <w:rsid w:val="009820D7"/>
    <w:rsid w:val="0098265E"/>
    <w:rsid w:val="00990DB8"/>
    <w:rsid w:val="00990E60"/>
    <w:rsid w:val="00991627"/>
    <w:rsid w:val="00992B3F"/>
    <w:rsid w:val="0099567A"/>
    <w:rsid w:val="00996134"/>
    <w:rsid w:val="009963D6"/>
    <w:rsid w:val="00997605"/>
    <w:rsid w:val="00997A46"/>
    <w:rsid w:val="009A0857"/>
    <w:rsid w:val="009A0BC7"/>
    <w:rsid w:val="009A7AE7"/>
    <w:rsid w:val="009B44E1"/>
    <w:rsid w:val="009B4A10"/>
    <w:rsid w:val="009B512F"/>
    <w:rsid w:val="009C0567"/>
    <w:rsid w:val="009C5F05"/>
    <w:rsid w:val="009C6B5D"/>
    <w:rsid w:val="009D721A"/>
    <w:rsid w:val="009E752D"/>
    <w:rsid w:val="009F0485"/>
    <w:rsid w:val="009F1D57"/>
    <w:rsid w:val="009F2D52"/>
    <w:rsid w:val="009F412C"/>
    <w:rsid w:val="009F6009"/>
    <w:rsid w:val="00A0146F"/>
    <w:rsid w:val="00A0372D"/>
    <w:rsid w:val="00A05578"/>
    <w:rsid w:val="00A058B4"/>
    <w:rsid w:val="00A05EC2"/>
    <w:rsid w:val="00A15AEC"/>
    <w:rsid w:val="00A20C8C"/>
    <w:rsid w:val="00A24FEF"/>
    <w:rsid w:val="00A31B44"/>
    <w:rsid w:val="00A31B59"/>
    <w:rsid w:val="00A33198"/>
    <w:rsid w:val="00A36AE3"/>
    <w:rsid w:val="00A404F1"/>
    <w:rsid w:val="00A43C51"/>
    <w:rsid w:val="00A443C4"/>
    <w:rsid w:val="00A447D4"/>
    <w:rsid w:val="00A44C54"/>
    <w:rsid w:val="00A46F50"/>
    <w:rsid w:val="00A550A9"/>
    <w:rsid w:val="00A60D3C"/>
    <w:rsid w:val="00A6614F"/>
    <w:rsid w:val="00A6697A"/>
    <w:rsid w:val="00A71CED"/>
    <w:rsid w:val="00A746BA"/>
    <w:rsid w:val="00A7777C"/>
    <w:rsid w:val="00A839DB"/>
    <w:rsid w:val="00A84A69"/>
    <w:rsid w:val="00A84FC7"/>
    <w:rsid w:val="00A938DE"/>
    <w:rsid w:val="00A93BB5"/>
    <w:rsid w:val="00A94E62"/>
    <w:rsid w:val="00A961EB"/>
    <w:rsid w:val="00AA1D2F"/>
    <w:rsid w:val="00AA3AEB"/>
    <w:rsid w:val="00AA42A6"/>
    <w:rsid w:val="00AA5460"/>
    <w:rsid w:val="00AA7CD3"/>
    <w:rsid w:val="00AB32C6"/>
    <w:rsid w:val="00AC02E4"/>
    <w:rsid w:val="00AC082F"/>
    <w:rsid w:val="00AC1FC7"/>
    <w:rsid w:val="00AC67A3"/>
    <w:rsid w:val="00AD0AB8"/>
    <w:rsid w:val="00AE0B12"/>
    <w:rsid w:val="00AE15C8"/>
    <w:rsid w:val="00AE2E14"/>
    <w:rsid w:val="00AF68BD"/>
    <w:rsid w:val="00AF6D9F"/>
    <w:rsid w:val="00AF79F0"/>
    <w:rsid w:val="00AF7A1B"/>
    <w:rsid w:val="00B04A41"/>
    <w:rsid w:val="00B06076"/>
    <w:rsid w:val="00B06376"/>
    <w:rsid w:val="00B06722"/>
    <w:rsid w:val="00B07B95"/>
    <w:rsid w:val="00B14539"/>
    <w:rsid w:val="00B15803"/>
    <w:rsid w:val="00B16E9F"/>
    <w:rsid w:val="00B207D2"/>
    <w:rsid w:val="00B21D8E"/>
    <w:rsid w:val="00B23CF0"/>
    <w:rsid w:val="00B247CF"/>
    <w:rsid w:val="00B310CA"/>
    <w:rsid w:val="00B33B04"/>
    <w:rsid w:val="00B35D83"/>
    <w:rsid w:val="00B35DF5"/>
    <w:rsid w:val="00B364F0"/>
    <w:rsid w:val="00B406CD"/>
    <w:rsid w:val="00B415CF"/>
    <w:rsid w:val="00B43598"/>
    <w:rsid w:val="00B44E2D"/>
    <w:rsid w:val="00B50B44"/>
    <w:rsid w:val="00B56421"/>
    <w:rsid w:val="00B56B15"/>
    <w:rsid w:val="00B62FF8"/>
    <w:rsid w:val="00B67321"/>
    <w:rsid w:val="00B71CCF"/>
    <w:rsid w:val="00B751D7"/>
    <w:rsid w:val="00B77D69"/>
    <w:rsid w:val="00B77E3B"/>
    <w:rsid w:val="00B830DF"/>
    <w:rsid w:val="00B83193"/>
    <w:rsid w:val="00B87B2B"/>
    <w:rsid w:val="00B901C9"/>
    <w:rsid w:val="00B90A65"/>
    <w:rsid w:val="00B95D87"/>
    <w:rsid w:val="00BA3B09"/>
    <w:rsid w:val="00BA6C09"/>
    <w:rsid w:val="00BA7837"/>
    <w:rsid w:val="00BB0723"/>
    <w:rsid w:val="00BB1268"/>
    <w:rsid w:val="00BB2068"/>
    <w:rsid w:val="00BB2BEA"/>
    <w:rsid w:val="00BB396C"/>
    <w:rsid w:val="00BC06F7"/>
    <w:rsid w:val="00BC4973"/>
    <w:rsid w:val="00BD23CB"/>
    <w:rsid w:val="00BE01DD"/>
    <w:rsid w:val="00BF7022"/>
    <w:rsid w:val="00C13D6E"/>
    <w:rsid w:val="00C31225"/>
    <w:rsid w:val="00C33C8D"/>
    <w:rsid w:val="00C34251"/>
    <w:rsid w:val="00C34E53"/>
    <w:rsid w:val="00C36AD0"/>
    <w:rsid w:val="00C4129F"/>
    <w:rsid w:val="00C47D5A"/>
    <w:rsid w:val="00C54A0C"/>
    <w:rsid w:val="00C56B89"/>
    <w:rsid w:val="00C5725C"/>
    <w:rsid w:val="00C61CF3"/>
    <w:rsid w:val="00C61D9A"/>
    <w:rsid w:val="00C65D1E"/>
    <w:rsid w:val="00C70106"/>
    <w:rsid w:val="00C7080E"/>
    <w:rsid w:val="00C71249"/>
    <w:rsid w:val="00C760A8"/>
    <w:rsid w:val="00C7770C"/>
    <w:rsid w:val="00C80429"/>
    <w:rsid w:val="00C81E59"/>
    <w:rsid w:val="00C868F2"/>
    <w:rsid w:val="00C872EF"/>
    <w:rsid w:val="00C878CC"/>
    <w:rsid w:val="00C92783"/>
    <w:rsid w:val="00C941CF"/>
    <w:rsid w:val="00C944ED"/>
    <w:rsid w:val="00C97104"/>
    <w:rsid w:val="00CA2F47"/>
    <w:rsid w:val="00CB6040"/>
    <w:rsid w:val="00CB7553"/>
    <w:rsid w:val="00CE269C"/>
    <w:rsid w:val="00CE293E"/>
    <w:rsid w:val="00CE2E42"/>
    <w:rsid w:val="00CE3036"/>
    <w:rsid w:val="00CE4656"/>
    <w:rsid w:val="00CE5E4C"/>
    <w:rsid w:val="00CE6C7D"/>
    <w:rsid w:val="00CE730C"/>
    <w:rsid w:val="00CF5CC2"/>
    <w:rsid w:val="00D00FB1"/>
    <w:rsid w:val="00D068E0"/>
    <w:rsid w:val="00D13303"/>
    <w:rsid w:val="00D14A7E"/>
    <w:rsid w:val="00D15602"/>
    <w:rsid w:val="00D1676F"/>
    <w:rsid w:val="00D264E3"/>
    <w:rsid w:val="00D275A1"/>
    <w:rsid w:val="00D27B1C"/>
    <w:rsid w:val="00D31804"/>
    <w:rsid w:val="00D34AFB"/>
    <w:rsid w:val="00D35054"/>
    <w:rsid w:val="00D41687"/>
    <w:rsid w:val="00D55E7F"/>
    <w:rsid w:val="00D55F72"/>
    <w:rsid w:val="00D57859"/>
    <w:rsid w:val="00D66961"/>
    <w:rsid w:val="00D8075D"/>
    <w:rsid w:val="00D81DD1"/>
    <w:rsid w:val="00D848F8"/>
    <w:rsid w:val="00D84E8B"/>
    <w:rsid w:val="00D85C6B"/>
    <w:rsid w:val="00D86ED0"/>
    <w:rsid w:val="00D878DA"/>
    <w:rsid w:val="00D9461F"/>
    <w:rsid w:val="00D947E6"/>
    <w:rsid w:val="00D969A3"/>
    <w:rsid w:val="00D96C0F"/>
    <w:rsid w:val="00DA2D1D"/>
    <w:rsid w:val="00DA456D"/>
    <w:rsid w:val="00DA7224"/>
    <w:rsid w:val="00DB35B1"/>
    <w:rsid w:val="00DB484F"/>
    <w:rsid w:val="00DB5ABD"/>
    <w:rsid w:val="00DC116C"/>
    <w:rsid w:val="00DC692B"/>
    <w:rsid w:val="00DD521F"/>
    <w:rsid w:val="00DE1EDA"/>
    <w:rsid w:val="00DE5291"/>
    <w:rsid w:val="00DE7D6B"/>
    <w:rsid w:val="00DF3CB7"/>
    <w:rsid w:val="00DF5DB3"/>
    <w:rsid w:val="00DF71AD"/>
    <w:rsid w:val="00E048FE"/>
    <w:rsid w:val="00E14A8B"/>
    <w:rsid w:val="00E15792"/>
    <w:rsid w:val="00E17AB9"/>
    <w:rsid w:val="00E22823"/>
    <w:rsid w:val="00E232B6"/>
    <w:rsid w:val="00E257D4"/>
    <w:rsid w:val="00E26E91"/>
    <w:rsid w:val="00E33E2B"/>
    <w:rsid w:val="00E3548D"/>
    <w:rsid w:val="00E36F90"/>
    <w:rsid w:val="00E37180"/>
    <w:rsid w:val="00E42671"/>
    <w:rsid w:val="00E4468E"/>
    <w:rsid w:val="00E501E4"/>
    <w:rsid w:val="00E549F9"/>
    <w:rsid w:val="00E5646B"/>
    <w:rsid w:val="00E60B30"/>
    <w:rsid w:val="00E653FC"/>
    <w:rsid w:val="00E669BF"/>
    <w:rsid w:val="00E73F86"/>
    <w:rsid w:val="00E764A2"/>
    <w:rsid w:val="00E8044D"/>
    <w:rsid w:val="00E8061A"/>
    <w:rsid w:val="00E83073"/>
    <w:rsid w:val="00E8736B"/>
    <w:rsid w:val="00E932CF"/>
    <w:rsid w:val="00E9360F"/>
    <w:rsid w:val="00E94DF1"/>
    <w:rsid w:val="00E9550D"/>
    <w:rsid w:val="00E97559"/>
    <w:rsid w:val="00EA2CD9"/>
    <w:rsid w:val="00EB2A96"/>
    <w:rsid w:val="00EB2F3D"/>
    <w:rsid w:val="00EB5A1F"/>
    <w:rsid w:val="00EB7675"/>
    <w:rsid w:val="00EC07D8"/>
    <w:rsid w:val="00EC542D"/>
    <w:rsid w:val="00EC5D1D"/>
    <w:rsid w:val="00EC5DF1"/>
    <w:rsid w:val="00ED29B2"/>
    <w:rsid w:val="00ED341E"/>
    <w:rsid w:val="00ED3EBB"/>
    <w:rsid w:val="00ED5B31"/>
    <w:rsid w:val="00EE1C20"/>
    <w:rsid w:val="00EE3197"/>
    <w:rsid w:val="00EE3616"/>
    <w:rsid w:val="00EE55EE"/>
    <w:rsid w:val="00EE787D"/>
    <w:rsid w:val="00EF15D3"/>
    <w:rsid w:val="00F0618D"/>
    <w:rsid w:val="00F12E82"/>
    <w:rsid w:val="00F15145"/>
    <w:rsid w:val="00F1532D"/>
    <w:rsid w:val="00F17EDA"/>
    <w:rsid w:val="00F229C2"/>
    <w:rsid w:val="00F246F9"/>
    <w:rsid w:val="00F2511C"/>
    <w:rsid w:val="00F26ECC"/>
    <w:rsid w:val="00F321EF"/>
    <w:rsid w:val="00F446DD"/>
    <w:rsid w:val="00F50E7B"/>
    <w:rsid w:val="00F517A9"/>
    <w:rsid w:val="00F53B2F"/>
    <w:rsid w:val="00F543AE"/>
    <w:rsid w:val="00F57D06"/>
    <w:rsid w:val="00F64A94"/>
    <w:rsid w:val="00F65987"/>
    <w:rsid w:val="00F66D2D"/>
    <w:rsid w:val="00F66FAD"/>
    <w:rsid w:val="00F7057E"/>
    <w:rsid w:val="00F71410"/>
    <w:rsid w:val="00F71B4D"/>
    <w:rsid w:val="00F72D81"/>
    <w:rsid w:val="00F7609D"/>
    <w:rsid w:val="00F80414"/>
    <w:rsid w:val="00F83928"/>
    <w:rsid w:val="00F83AB6"/>
    <w:rsid w:val="00F853EA"/>
    <w:rsid w:val="00F85782"/>
    <w:rsid w:val="00F875CE"/>
    <w:rsid w:val="00F94ABA"/>
    <w:rsid w:val="00F9588E"/>
    <w:rsid w:val="00FA0D44"/>
    <w:rsid w:val="00FA1E89"/>
    <w:rsid w:val="00FA2DD7"/>
    <w:rsid w:val="00FA5D31"/>
    <w:rsid w:val="00FB3515"/>
    <w:rsid w:val="00FC34FC"/>
    <w:rsid w:val="00FD1C29"/>
    <w:rsid w:val="00FE05CB"/>
    <w:rsid w:val="00FE7A93"/>
    <w:rsid w:val="00FF01CF"/>
    <w:rsid w:val="00FF0C04"/>
    <w:rsid w:val="00FF4485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71E6009B-B4C4-4E4E-8556-342D014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CB"/>
    <w:pPr>
      <w:keepLines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F72D81"/>
    <w:pPr>
      <w:keepNext/>
      <w:spacing w:before="360" w:after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47D5A"/>
    <w:pPr>
      <w:spacing w:after="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5D1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93D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5782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A93D0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958"/>
    <w:pPr>
      <w:tabs>
        <w:tab w:val="center" w:pos="4513"/>
        <w:tab w:val="right" w:pos="9026"/>
      </w:tabs>
      <w:spacing w:after="0"/>
    </w:pPr>
    <w:rPr>
      <w:rFonts w:eastAsia="Calibri" w:cs="Times New Roman"/>
      <w:color w:val="E35205" w:themeColor="accent1"/>
      <w:sz w:val="16"/>
      <w:szCs w:val="16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C3958"/>
    <w:rPr>
      <w:rFonts w:eastAsia="Calibri" w:cs="Times New Roman"/>
      <w:color w:val="E35205" w:themeColor="accent1"/>
      <w:sz w:val="16"/>
      <w:szCs w:val="16"/>
      <w:lang w:eastAsia="x-none"/>
    </w:rPr>
  </w:style>
  <w:style w:type="paragraph" w:styleId="Footer">
    <w:name w:val="footer"/>
    <w:basedOn w:val="Normal"/>
    <w:link w:val="FooterChar"/>
    <w:uiPriority w:val="99"/>
    <w:rsid w:val="00F8041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3958"/>
  </w:style>
  <w:style w:type="character" w:customStyle="1" w:styleId="Heading1Char">
    <w:name w:val="Heading 1 Char"/>
    <w:basedOn w:val="DefaultParagraphFont"/>
    <w:link w:val="Heading1"/>
    <w:uiPriority w:val="9"/>
    <w:semiHidden/>
    <w:rsid w:val="007C3958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DD52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C3958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rsid w:val="00A661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58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qFormat/>
    <w:rsid w:val="0000437A"/>
    <w:pPr>
      <w:spacing w:before="240" w:after="40"/>
    </w:pPr>
    <w:rPr>
      <w:rFonts w:eastAsia="Calibri" w:cs="Arial"/>
      <w:b/>
      <w:color w:val="6E2B62" w:themeColor="accent2"/>
      <w:sz w:val="24"/>
      <w:szCs w:val="24"/>
      <w:lang w:eastAsia="en-GB"/>
    </w:rPr>
  </w:style>
  <w:style w:type="paragraph" w:customStyle="1" w:styleId="Sectiontext">
    <w:name w:val="Section text"/>
    <w:basedOn w:val="Normal"/>
    <w:qFormat/>
    <w:rsid w:val="0000437A"/>
    <w:pPr>
      <w:spacing w:before="40" w:after="40"/>
    </w:pPr>
    <w:rPr>
      <w:rFonts w:eastAsia="Calibri" w:cs="Arial"/>
      <w:szCs w:val="20"/>
      <w:lang w:eastAsia="en-GB"/>
    </w:rPr>
  </w:style>
  <w:style w:type="table" w:customStyle="1" w:styleId="GridTable4-Accent21">
    <w:name w:val="Grid Table 4 - Accent 21"/>
    <w:basedOn w:val="TableNormal"/>
    <w:uiPriority w:val="49"/>
    <w:rsid w:val="00DA7224"/>
    <w:pPr>
      <w:spacing w:after="0" w:line="240" w:lineRule="auto"/>
    </w:pPr>
    <w:tblPr>
      <w:tblStyleRowBandSize w:val="1"/>
      <w:tblStyleColBandSize w:val="1"/>
      <w:tblBorders>
        <w:top w:val="single" w:sz="4" w:space="0" w:color="C264B1" w:themeColor="accent2" w:themeTint="99"/>
        <w:left w:val="single" w:sz="4" w:space="0" w:color="C264B1" w:themeColor="accent2" w:themeTint="99"/>
        <w:bottom w:val="single" w:sz="4" w:space="0" w:color="C264B1" w:themeColor="accent2" w:themeTint="99"/>
        <w:right w:val="single" w:sz="4" w:space="0" w:color="C264B1" w:themeColor="accent2" w:themeTint="99"/>
        <w:insideH w:val="single" w:sz="4" w:space="0" w:color="C264B1" w:themeColor="accent2" w:themeTint="99"/>
        <w:insideV w:val="single" w:sz="4" w:space="0" w:color="C26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B62" w:themeColor="accent2"/>
          <w:left w:val="single" w:sz="4" w:space="0" w:color="6E2B62" w:themeColor="accent2"/>
          <w:bottom w:val="single" w:sz="4" w:space="0" w:color="6E2B62" w:themeColor="accent2"/>
          <w:right w:val="single" w:sz="4" w:space="0" w:color="6E2B62" w:themeColor="accent2"/>
          <w:insideH w:val="nil"/>
          <w:insideV w:val="nil"/>
        </w:tcBorders>
        <w:shd w:val="clear" w:color="auto" w:fill="6E2B62" w:themeFill="accent2"/>
      </w:tcPr>
    </w:tblStylePr>
    <w:tblStylePr w:type="lastRow">
      <w:rPr>
        <w:b/>
        <w:bCs/>
      </w:rPr>
      <w:tblPr/>
      <w:tcPr>
        <w:tcBorders>
          <w:top w:val="double" w:sz="4" w:space="0" w:color="6E2B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5" w:themeFill="accent2" w:themeFillTint="33"/>
      </w:tcPr>
    </w:tblStylePr>
    <w:tblStylePr w:type="band1Horz">
      <w:tblPr/>
      <w:tcPr>
        <w:shd w:val="clear" w:color="auto" w:fill="EBCBE5" w:themeFill="accent2" w:themeFillTint="33"/>
      </w:tcPr>
    </w:tblStylePr>
  </w:style>
  <w:style w:type="table" w:customStyle="1" w:styleId="PlainTable41">
    <w:name w:val="Plain Table 41"/>
    <w:basedOn w:val="TableNormal"/>
    <w:uiPriority w:val="44"/>
    <w:rsid w:val="00DA72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tyle">
    <w:name w:val="Bullet style"/>
    <w:basedOn w:val="ListParagraph"/>
    <w:link w:val="BulletstyleChar"/>
    <w:qFormat/>
    <w:rsid w:val="007D09CB"/>
    <w:pPr>
      <w:numPr>
        <w:numId w:val="10"/>
      </w:numPr>
      <w:ind w:left="426" w:hanging="357"/>
      <w:contextualSpacing w:val="0"/>
    </w:pPr>
    <w:rPr>
      <w:rFonts w:cs="Arial"/>
      <w:color w:val="000000"/>
    </w:rPr>
  </w:style>
  <w:style w:type="paragraph" w:customStyle="1" w:styleId="Subheading">
    <w:name w:val="Subheading"/>
    <w:basedOn w:val="Listheading"/>
    <w:qFormat/>
    <w:rsid w:val="007D09CB"/>
    <w:pPr>
      <w:numPr>
        <w:numId w:val="0"/>
      </w:numPr>
      <w:spacing w:before="240"/>
    </w:pPr>
  </w:style>
  <w:style w:type="paragraph" w:customStyle="1" w:styleId="Covertitle">
    <w:name w:val="Cover title"/>
    <w:basedOn w:val="Normal"/>
    <w:next w:val="Normal"/>
    <w:rsid w:val="00D96C0F"/>
    <w:pPr>
      <w:spacing w:after="0"/>
      <w:ind w:right="1274"/>
    </w:pPr>
    <w:rPr>
      <w:rFonts w:asciiTheme="majorHAnsi" w:hAnsiTheme="majorHAnsi"/>
      <w:b/>
      <w:color w:val="3C3C3B"/>
      <w:sz w:val="40"/>
      <w:szCs w:val="48"/>
    </w:rPr>
  </w:style>
  <w:style w:type="paragraph" w:customStyle="1" w:styleId="HeadingA">
    <w:name w:val="Heading A"/>
    <w:basedOn w:val="Normal"/>
    <w:next w:val="Normal"/>
    <w:qFormat/>
    <w:rsid w:val="001C7F87"/>
    <w:pPr>
      <w:numPr>
        <w:numId w:val="16"/>
      </w:numPr>
      <w:spacing w:before="560" w:after="240"/>
      <w:outlineLvl w:val="0"/>
    </w:pPr>
    <w:rPr>
      <w:rFonts w:asciiTheme="majorHAnsi" w:hAnsiTheme="majorHAnsi" w:cs="Times New Roman"/>
      <w:color w:val="E35205" w:themeColor="accent1"/>
      <w:sz w:val="32"/>
      <w:szCs w:val="32"/>
    </w:rPr>
  </w:style>
  <w:style w:type="paragraph" w:customStyle="1" w:styleId="HeadingB">
    <w:name w:val="Heading B"/>
    <w:basedOn w:val="Normal"/>
    <w:next w:val="Normal"/>
    <w:qFormat/>
    <w:rsid w:val="001C7F87"/>
    <w:pPr>
      <w:numPr>
        <w:ilvl w:val="1"/>
        <w:numId w:val="16"/>
      </w:numPr>
      <w:spacing w:before="600" w:after="120"/>
      <w:outlineLvl w:val="1"/>
    </w:pPr>
    <w:rPr>
      <w:rFonts w:asciiTheme="minorHAnsi" w:hAnsiTheme="minorHAnsi"/>
      <w:b/>
      <w:color w:val="3C3C3B"/>
      <w:sz w:val="28"/>
      <w:szCs w:val="28"/>
    </w:rPr>
  </w:style>
  <w:style w:type="paragraph" w:customStyle="1" w:styleId="HeadingC">
    <w:name w:val="Heading C"/>
    <w:basedOn w:val="Normal"/>
    <w:next w:val="Normal"/>
    <w:rsid w:val="001C7F87"/>
    <w:pPr>
      <w:numPr>
        <w:ilvl w:val="2"/>
        <w:numId w:val="16"/>
      </w:numPr>
      <w:spacing w:before="360" w:after="0" w:line="300" w:lineRule="exact"/>
      <w:jc w:val="both"/>
      <w:outlineLvl w:val="2"/>
    </w:pPr>
    <w:rPr>
      <w:rFonts w:eastAsiaTheme="minorEastAsia"/>
      <w:color w:val="6E2B62" w:themeColor="accent2"/>
      <w:lang w:eastAsia="en-GB"/>
    </w:rPr>
  </w:style>
  <w:style w:type="paragraph" w:customStyle="1" w:styleId="Listheading">
    <w:name w:val="List heading"/>
    <w:basedOn w:val="ListParagraph"/>
    <w:link w:val="ListheadingChar"/>
    <w:qFormat/>
    <w:rsid w:val="001C7F87"/>
    <w:pPr>
      <w:keepNext/>
      <w:numPr>
        <w:numId w:val="15"/>
      </w:numPr>
      <w:spacing w:before="120" w:after="0"/>
      <w:contextualSpacing w:val="0"/>
    </w:pPr>
    <w:rPr>
      <w:rFonts w:eastAsia="Calibri" w:cs="Arial"/>
      <w:b/>
      <w:lang w:eastAsia="en-GB"/>
    </w:rPr>
  </w:style>
  <w:style w:type="character" w:customStyle="1" w:styleId="ListheadingChar">
    <w:name w:val="List heading Char"/>
    <w:basedOn w:val="DefaultParagraphFont"/>
    <w:link w:val="Listheading"/>
    <w:rsid w:val="001C7F87"/>
    <w:rPr>
      <w:rFonts w:eastAsia="Calibri" w:cs="Arial"/>
      <w:b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7F87"/>
  </w:style>
  <w:style w:type="table" w:styleId="TableGrid">
    <w:name w:val="Table Grid"/>
    <w:basedOn w:val="TableNormal"/>
    <w:uiPriority w:val="59"/>
    <w:rsid w:val="001C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C7F87"/>
    <w:rPr>
      <w:color w:val="88A0AF" w:themeColor="hyperlink"/>
      <w:u w:val="single"/>
    </w:rPr>
  </w:style>
  <w:style w:type="paragraph" w:customStyle="1" w:styleId="Default">
    <w:name w:val="Default"/>
    <w:rsid w:val="001C7F87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Bulletfollowup">
    <w:name w:val="Bullet follow up"/>
    <w:basedOn w:val="Bulletstyle"/>
    <w:link w:val="BulletfollowupChar"/>
    <w:qFormat/>
    <w:rsid w:val="007D09CB"/>
    <w:pPr>
      <w:numPr>
        <w:numId w:val="0"/>
      </w:numPr>
      <w:ind w:left="426"/>
    </w:pPr>
  </w:style>
  <w:style w:type="character" w:customStyle="1" w:styleId="BulletstyleChar">
    <w:name w:val="Bullet style Char"/>
    <w:basedOn w:val="ListParagraphChar"/>
    <w:link w:val="Bulletstyle"/>
    <w:rsid w:val="007D09CB"/>
    <w:rPr>
      <w:rFonts w:cs="Arial"/>
      <w:color w:val="000000"/>
    </w:rPr>
  </w:style>
  <w:style w:type="character" w:customStyle="1" w:styleId="BulletfollowupChar">
    <w:name w:val="Bullet follow up Char"/>
    <w:basedOn w:val="BulletstyleChar"/>
    <w:link w:val="Bulletfollowup"/>
    <w:rsid w:val="007D09CB"/>
    <w:rPr>
      <w:rFonts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5E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C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578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82"/>
    <w:rPr>
      <w:rFonts w:asciiTheme="majorHAnsi" w:eastAsiaTheme="majorEastAsia" w:hAnsiTheme="majorHAnsi" w:cstheme="majorBidi"/>
      <w:color w:val="A93D03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45E76"/>
    <w:rPr>
      <w:color w:val="5DC4C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D1E"/>
    <w:rPr>
      <w:rFonts w:asciiTheme="majorHAnsi" w:eastAsiaTheme="majorEastAsia" w:hAnsiTheme="majorHAnsi" w:cstheme="majorBidi"/>
      <w:i/>
      <w:iCs/>
      <w:color w:val="A93D03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3636">
          <w:marLeft w:val="0"/>
          <w:marRight w:val="0"/>
          <w:marTop w:val="0"/>
          <w:marBottom w:val="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  <w:divsChild>
            <w:div w:id="1172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2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lloway\OneDrive\Documents\MS%20Society\Forthcoming%20meetings\2015-01-06%20EG\My%20papers\Proposed%20EG%20paper%20template%20and%20amendment%20to%20timetable%20-%20Appendix%201.dotx" TargetMode="External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MS Society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5419-7821-49C2-B13F-CC89A285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EG paper template and amendment to timetable - Appendix 1</Template>
  <TotalTime>38</TotalTime>
  <Pages>13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Holloway</dc:creator>
  <cp:lastModifiedBy>Jo Duffy</cp:lastModifiedBy>
  <cp:revision>15</cp:revision>
  <cp:lastPrinted>2021-03-23T16:57:00Z</cp:lastPrinted>
  <dcterms:created xsi:type="dcterms:W3CDTF">2022-06-29T14:27:00Z</dcterms:created>
  <dcterms:modified xsi:type="dcterms:W3CDTF">2022-06-29T15:05:00Z</dcterms:modified>
</cp:coreProperties>
</file>