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B1DE" w14:textId="77777777" w:rsidR="008576DA" w:rsidRDefault="57024FB1" w:rsidP="7A2E2072">
      <w:pPr>
        <w:pStyle w:val="CoverTitle"/>
        <w:rPr>
          <w:rFonts w:ascii="Verdana" w:eastAsia="Verdana" w:hAnsi="Verdana" w:cs="Verdana"/>
          <w:noProof/>
        </w:rPr>
      </w:pPr>
      <w:r w:rsidRPr="7A2E2072">
        <w:rPr>
          <w:rFonts w:ascii="Verdana" w:eastAsia="Verdana" w:hAnsi="Verdana" w:cs="Verdana"/>
          <w:noProof/>
        </w:rPr>
        <w:t>HSV 125</w:t>
      </w:r>
      <w:r w:rsidR="00A325CE">
        <w:rPr>
          <w:rFonts w:ascii="Verdana" w:eastAsia="Verdana" w:hAnsi="Verdana" w:cs="Verdana"/>
          <w:noProof/>
        </w:rPr>
        <w:t>B</w:t>
      </w:r>
      <w:r w:rsidRPr="7A2E2072">
        <w:rPr>
          <w:rFonts w:ascii="Verdana" w:eastAsia="Verdana" w:hAnsi="Verdana" w:cs="Verdana"/>
          <w:noProof/>
        </w:rPr>
        <w:t xml:space="preserve"> – MS S</w:t>
      </w:r>
      <w:r w:rsidR="008576DA">
        <w:rPr>
          <w:rFonts w:ascii="Verdana" w:eastAsia="Verdana" w:hAnsi="Verdana" w:cs="Verdana"/>
          <w:noProof/>
        </w:rPr>
        <w:t>ociety</w:t>
      </w:r>
      <w:r w:rsidRPr="7A2E2072">
        <w:rPr>
          <w:rFonts w:ascii="Verdana" w:eastAsia="Verdana" w:hAnsi="Verdana" w:cs="Verdana"/>
          <w:noProof/>
        </w:rPr>
        <w:t xml:space="preserve"> </w:t>
      </w:r>
      <w:r w:rsidR="00A325CE">
        <w:rPr>
          <w:rFonts w:ascii="Verdana" w:eastAsia="Verdana" w:hAnsi="Verdana" w:cs="Verdana"/>
          <w:noProof/>
        </w:rPr>
        <w:t>G</w:t>
      </w:r>
      <w:r w:rsidR="008576DA">
        <w:rPr>
          <w:rFonts w:ascii="Verdana" w:eastAsia="Verdana" w:hAnsi="Verdana" w:cs="Verdana"/>
          <w:noProof/>
        </w:rPr>
        <w:t xml:space="preserve">uidance for First Aid Provision at Events </w:t>
      </w:r>
    </w:p>
    <w:p w14:paraId="2EC3D9BD" w14:textId="02F87841" w:rsidR="7C971E28" w:rsidRDefault="7C971E28" w:rsidP="35A1F621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7A2E2072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</w:t>
      </w:r>
      <w:r w:rsidR="00A325CE">
        <w:rPr>
          <w:rFonts w:ascii="Verdana" w:eastAsia="Verdana" w:hAnsi="Verdana" w:cs="Verdana"/>
          <w:noProof/>
          <w:color w:val="000000" w:themeColor="text2"/>
          <w:sz w:val="22"/>
        </w:rPr>
        <w:t>3</w:t>
      </w:r>
      <w:r w:rsidRPr="7A2E2072">
        <w:rPr>
          <w:rFonts w:ascii="Verdana" w:eastAsia="Verdana" w:hAnsi="Verdana" w:cs="Verdana"/>
          <w:noProof/>
          <w:color w:val="000000" w:themeColor="text2"/>
          <w:sz w:val="22"/>
        </w:rPr>
        <w:t xml:space="preserve"> – January 2025</w:t>
      </w:r>
    </w:p>
    <w:p w14:paraId="22540C6F" w14:textId="545E4DAF" w:rsidR="26381AB0" w:rsidRPr="00213DA0" w:rsidRDefault="26381AB0" w:rsidP="00E97DFF">
      <w:pPr>
        <w:spacing w:line="400" w:lineRule="exact"/>
        <w:rPr>
          <w:rFonts w:ascii="Verdana" w:eastAsia="Verdana" w:hAnsi="Verdana" w:cs="Verdana"/>
          <w:color w:val="FF5400" w:themeColor="accent1"/>
          <w:sz w:val="28"/>
          <w:szCs w:val="28"/>
        </w:rPr>
      </w:pPr>
      <w:r w:rsidRPr="00213DA0">
        <w:rPr>
          <w:rFonts w:ascii="Verdana" w:eastAsia="Verdana" w:hAnsi="Verdana" w:cs="Verdana"/>
          <w:color w:val="FF5400" w:themeColor="accent1"/>
          <w:sz w:val="28"/>
          <w:szCs w:val="28"/>
        </w:rPr>
        <w:t xml:space="preserve">If the MS Society Group or staff member is using a venue which is managed by a competent person whose role is to setup and oversee the venue and the emergency arrangements throughout the event; an MS Society guidance document can be </w:t>
      </w:r>
      <w:r w:rsidR="003F6711" w:rsidRPr="00213DA0">
        <w:rPr>
          <w:rFonts w:ascii="Verdana" w:eastAsia="Verdana" w:hAnsi="Verdana" w:cs="Verdana"/>
          <w:color w:val="FF5400" w:themeColor="accent1"/>
          <w:sz w:val="28"/>
          <w:szCs w:val="28"/>
        </w:rPr>
        <w:t>used,</w:t>
      </w:r>
      <w:r w:rsidRPr="00213DA0">
        <w:rPr>
          <w:rFonts w:ascii="Verdana" w:eastAsia="Verdana" w:hAnsi="Verdana" w:cs="Verdana"/>
          <w:color w:val="FF5400" w:themeColor="accent1"/>
          <w:sz w:val="28"/>
          <w:szCs w:val="28"/>
        </w:rPr>
        <w:t xml:space="preserve"> and the process below does not need to be followed.</w:t>
      </w:r>
    </w:p>
    <w:p w14:paraId="61756C12" w14:textId="22258344" w:rsidR="26381AB0" w:rsidRDefault="00A325CE" w:rsidP="7A2E2072">
      <w:pPr>
        <w:pStyle w:val="Heading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Frequently Asked Questions</w:t>
      </w:r>
    </w:p>
    <w:p w14:paraId="27CD5E3D" w14:textId="77777777" w:rsidR="00A4088A" w:rsidRPr="00A4088A" w:rsidRDefault="00A4088A" w:rsidP="00A4088A">
      <w:pPr>
        <w:pStyle w:val="ListParagraph"/>
        <w:numPr>
          <w:ilvl w:val="0"/>
          <w:numId w:val="26"/>
        </w:numPr>
        <w:snapToGrid/>
        <w:spacing w:after="120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If I am running an event with 25 people or less in an unmanaged venue, do I need a first aider?</w:t>
      </w:r>
    </w:p>
    <w:p w14:paraId="0CA51A7D" w14:textId="77777777" w:rsidR="00A4088A" w:rsidRPr="00A4088A" w:rsidRDefault="00A4088A" w:rsidP="00A4088A">
      <w:pPr>
        <w:spacing w:after="120"/>
        <w:ind w:left="360"/>
        <w:rPr>
          <w:rFonts w:ascii="Verdana" w:hAnsi="Verdana" w:cs="Arial"/>
          <w:color w:val="0D124D" w:themeColor="text1"/>
          <w:sz w:val="24"/>
          <w:szCs w:val="24"/>
        </w:rPr>
      </w:pPr>
      <w:r w:rsidRPr="00A4088A">
        <w:rPr>
          <w:rFonts w:ascii="Verdana" w:hAnsi="Verdana" w:cs="Arial"/>
          <w:color w:val="0D124D" w:themeColor="text1"/>
          <w:sz w:val="24"/>
          <w:szCs w:val="24"/>
        </w:rPr>
        <w:t>No, you will need an internal MS Society Appointed Person</w:t>
      </w:r>
    </w:p>
    <w:p w14:paraId="7581F8F0" w14:textId="0C38AD03" w:rsidR="00A4088A" w:rsidRPr="00A4088A" w:rsidRDefault="00A4088A" w:rsidP="00A4088A">
      <w:pPr>
        <w:spacing w:after="120"/>
        <w:ind w:left="360"/>
        <w:rPr>
          <w:rFonts w:ascii="Verdana" w:hAnsi="Verdana" w:cs="Arial"/>
          <w:color w:val="0D124D" w:themeColor="text1"/>
          <w:sz w:val="24"/>
          <w:szCs w:val="24"/>
        </w:rPr>
      </w:pP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If you have a weekly meeting, the form </w:t>
      </w:r>
      <w:r w:rsidR="003F6711" w:rsidRPr="00A4088A">
        <w:rPr>
          <w:rFonts w:ascii="Verdana" w:hAnsi="Verdana" w:cs="Arial"/>
          <w:color w:val="0D124D" w:themeColor="text1"/>
          <w:sz w:val="24"/>
          <w:szCs w:val="24"/>
        </w:rPr>
        <w:t>will</w:t>
      </w: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 need to be reviewed either if the responsible person changes, if the venue arrangements change or annually</w:t>
      </w:r>
      <w:r w:rsidR="000C0792">
        <w:rPr>
          <w:rFonts w:ascii="Verdana" w:hAnsi="Verdana" w:cs="Arial"/>
          <w:color w:val="0D124D" w:themeColor="text1"/>
          <w:sz w:val="24"/>
          <w:szCs w:val="24"/>
        </w:rPr>
        <w:t>,</w:t>
      </w: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 whichever is first.</w:t>
      </w:r>
    </w:p>
    <w:p w14:paraId="1271851B" w14:textId="289F1AFB" w:rsidR="00A4088A" w:rsidRPr="00A4088A" w:rsidRDefault="00A4088A" w:rsidP="00A4088A">
      <w:pPr>
        <w:spacing w:after="400"/>
        <w:ind w:left="357"/>
        <w:rPr>
          <w:rFonts w:ascii="Verdana" w:hAnsi="Verdana" w:cs="Arial"/>
          <w:color w:val="0D124D" w:themeColor="text1"/>
          <w:sz w:val="24"/>
          <w:szCs w:val="24"/>
        </w:rPr>
      </w:pP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A new form would need to be completed for each new event in that same </w:t>
      </w:r>
      <w:r w:rsidR="003F6711" w:rsidRPr="00A4088A">
        <w:rPr>
          <w:rFonts w:ascii="Verdana" w:hAnsi="Verdana" w:cs="Arial"/>
          <w:color w:val="0D124D" w:themeColor="text1"/>
          <w:sz w:val="24"/>
          <w:szCs w:val="24"/>
        </w:rPr>
        <w:t>venue.</w:t>
      </w:r>
    </w:p>
    <w:p w14:paraId="22AB25DA" w14:textId="77777777" w:rsidR="00A4088A" w:rsidRPr="00A4088A" w:rsidRDefault="00A4088A" w:rsidP="00A4088A">
      <w:pPr>
        <w:pStyle w:val="ListParagraph"/>
        <w:numPr>
          <w:ilvl w:val="0"/>
          <w:numId w:val="26"/>
        </w:numPr>
        <w:snapToGrid/>
        <w:spacing w:after="120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What qualifications would the MS Society Appointed Person need?</w:t>
      </w:r>
    </w:p>
    <w:p w14:paraId="1AD7DAD7" w14:textId="1DE2694D" w:rsidR="00A4088A" w:rsidRPr="00A4088A" w:rsidRDefault="00A4088A" w:rsidP="00A4088A">
      <w:pPr>
        <w:spacing w:after="120"/>
        <w:ind w:left="36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 w:cs="Arial"/>
          <w:color w:val="002060"/>
          <w:sz w:val="24"/>
          <w:szCs w:val="24"/>
        </w:rPr>
        <w:t>Each individual acting as an Appointed Person would need to read and complete HSV: 125A</w:t>
      </w:r>
      <w:r w:rsidR="00E54189">
        <w:rPr>
          <w:rFonts w:ascii="Verdana" w:hAnsi="Verdana" w:cs="Arial"/>
          <w:color w:val="002060"/>
          <w:sz w:val="24"/>
          <w:szCs w:val="24"/>
        </w:rPr>
        <w:t xml:space="preserve"> </w:t>
      </w:r>
      <w:r w:rsidRPr="00A4088A">
        <w:rPr>
          <w:rFonts w:ascii="Verdana" w:hAnsi="Verdana" w:cs="Arial"/>
          <w:color w:val="002060"/>
          <w:sz w:val="24"/>
          <w:szCs w:val="24"/>
        </w:rPr>
        <w:t>– Appointed Person responsibilities</w:t>
      </w:r>
      <w:r w:rsidR="00E54189">
        <w:rPr>
          <w:rFonts w:ascii="Verdana" w:hAnsi="Verdana" w:cs="Arial"/>
          <w:color w:val="002060"/>
          <w:sz w:val="24"/>
          <w:szCs w:val="24"/>
        </w:rPr>
        <w:t xml:space="preserve"> and HSV: 125B – FAQ First aid at events. </w:t>
      </w:r>
    </w:p>
    <w:p w14:paraId="65F317E2" w14:textId="00E3135C" w:rsidR="00A4088A" w:rsidRPr="00A4088A" w:rsidRDefault="00E54189" w:rsidP="00BB0DE5">
      <w:pPr>
        <w:spacing w:after="400"/>
        <w:ind w:left="357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002060"/>
          <w:sz w:val="24"/>
          <w:szCs w:val="24"/>
        </w:rPr>
        <w:t xml:space="preserve">If they wish to have more training, they can discuss this with their Group Coordinator. </w:t>
      </w:r>
    </w:p>
    <w:p w14:paraId="1CD1582D" w14:textId="77777777" w:rsidR="00A4088A" w:rsidRPr="00A4088A" w:rsidRDefault="00A4088A" w:rsidP="00A4088A">
      <w:pPr>
        <w:pStyle w:val="ListParagraph"/>
        <w:numPr>
          <w:ilvl w:val="0"/>
          <w:numId w:val="26"/>
        </w:numPr>
        <w:snapToGrid/>
        <w:spacing w:after="120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If I am running an event with over 25 people in an unmanaged venue, do I need a first aider?</w:t>
      </w:r>
    </w:p>
    <w:p w14:paraId="26ECFBA9" w14:textId="2C63847C" w:rsidR="00BB0DE5" w:rsidRPr="00213DA0" w:rsidRDefault="003F6711" w:rsidP="00BB0DE5">
      <w:pPr>
        <w:spacing w:after="120"/>
        <w:ind w:left="360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213DA0">
        <w:rPr>
          <w:rFonts w:ascii="Verdana" w:hAnsi="Verdana" w:cs="Arial"/>
          <w:color w:val="0D124D" w:themeColor="text1"/>
          <w:sz w:val="24"/>
          <w:szCs w:val="24"/>
        </w:rPr>
        <w:t>Yes,</w:t>
      </w:r>
      <w:r w:rsidR="00A4088A" w:rsidRPr="00213DA0">
        <w:rPr>
          <w:rFonts w:ascii="Verdana" w:hAnsi="Verdana" w:cs="Arial"/>
          <w:color w:val="0D124D" w:themeColor="text1"/>
          <w:sz w:val="24"/>
          <w:szCs w:val="24"/>
        </w:rPr>
        <w:t xml:space="preserve"> with a current first aid qualification</w:t>
      </w:r>
      <w:r w:rsidR="00BB0DE5" w:rsidRPr="00213DA0">
        <w:rPr>
          <w:rFonts w:ascii="Verdana" w:hAnsi="Verdana" w:cs="Arial"/>
          <w:color w:val="0D124D" w:themeColor="text1"/>
          <w:sz w:val="24"/>
          <w:szCs w:val="24"/>
        </w:rPr>
        <w:t xml:space="preserve"> and </w:t>
      </w:r>
      <w:r w:rsidR="00BB0DE5" w:rsidRPr="00213DA0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Appropriate Public Liability Insurance cover for at least £5m limit of indemnity (details to include: name, date, product or service and cover amount) </w:t>
      </w:r>
    </w:p>
    <w:p w14:paraId="6BC6D611" w14:textId="036E1995" w:rsidR="00BB0DE5" w:rsidRPr="00213DA0" w:rsidRDefault="00BB0DE5" w:rsidP="00BB0DE5">
      <w:pPr>
        <w:spacing w:after="400"/>
        <w:ind w:left="357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213DA0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Remember the </w:t>
      </w:r>
      <w:r w:rsidR="003F6711" w:rsidRPr="00213DA0">
        <w:rPr>
          <w:rFonts w:ascii="Verdana" w:eastAsia="Verdana" w:hAnsi="Verdana" w:cs="Verdana"/>
          <w:color w:val="0D124D" w:themeColor="text1"/>
          <w:sz w:val="24"/>
          <w:szCs w:val="24"/>
        </w:rPr>
        <w:t>25-person</w:t>
      </w:r>
      <w:r w:rsidRPr="00213DA0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 limit includes </w:t>
      </w:r>
      <w:r w:rsidR="003F6711" w:rsidRPr="00213DA0">
        <w:rPr>
          <w:rFonts w:ascii="Verdana" w:eastAsia="Verdana" w:hAnsi="Verdana" w:cs="Verdana"/>
          <w:color w:val="0D124D" w:themeColor="text1"/>
          <w:sz w:val="24"/>
          <w:szCs w:val="24"/>
        </w:rPr>
        <w:t>those individuals</w:t>
      </w:r>
      <w:r w:rsidRPr="00213DA0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 supporting the event as well as those taking part.</w:t>
      </w:r>
    </w:p>
    <w:p w14:paraId="0482EE59" w14:textId="794BCEBC" w:rsidR="00BB0DE5" w:rsidRPr="00BB0DE5" w:rsidRDefault="00BB0DE5" w:rsidP="00BB0DE5">
      <w:pPr>
        <w:pStyle w:val="ListBullet"/>
        <w:numPr>
          <w:ilvl w:val="0"/>
          <w:numId w:val="26"/>
        </w:numPr>
        <w:rPr>
          <w:rFonts w:ascii="Verdana" w:hAnsi="Verdana"/>
          <w:sz w:val="24"/>
          <w:szCs w:val="24"/>
        </w:rPr>
      </w:pPr>
      <w:r w:rsidRPr="00BB0DE5">
        <w:rPr>
          <w:rFonts w:ascii="Verdana" w:hAnsi="Verdana"/>
          <w:sz w:val="24"/>
          <w:szCs w:val="24"/>
        </w:rPr>
        <w:t>Are there other situations where we would need a first aider even If there were less than 25 people attending?</w:t>
      </w:r>
    </w:p>
    <w:p w14:paraId="460F33E6" w14:textId="13758E77" w:rsidR="00BB0DE5" w:rsidRPr="00213DA0" w:rsidRDefault="00BB0DE5" w:rsidP="00BB0DE5">
      <w:pPr>
        <w:pStyle w:val="ListBullet"/>
        <w:numPr>
          <w:ilvl w:val="0"/>
          <w:numId w:val="0"/>
        </w:numPr>
        <w:spacing w:after="400"/>
        <w:ind w:left="284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213DA0">
        <w:rPr>
          <w:rFonts w:ascii="Verdana" w:eastAsia="Verdana" w:hAnsi="Verdana" w:cs="Verdana"/>
          <w:color w:val="0D124D" w:themeColor="text1"/>
          <w:sz w:val="24"/>
          <w:szCs w:val="24"/>
        </w:rPr>
        <w:lastRenderedPageBreak/>
        <w:t xml:space="preserve">Yes, any high-risk events that have an MS Society Event Organiser who is setting up, managing, and running the event and the venue in use cannot provide a first aider, such as the physiotherapy sessions provided to those who take part in the London Marathon on behalf of the MS Society. </w:t>
      </w:r>
    </w:p>
    <w:p w14:paraId="3B11E70F" w14:textId="77777777" w:rsidR="00A4088A" w:rsidRPr="00A4088A" w:rsidRDefault="00A4088A" w:rsidP="00A4088A">
      <w:pPr>
        <w:pStyle w:val="ListParagraph"/>
        <w:numPr>
          <w:ilvl w:val="0"/>
          <w:numId w:val="26"/>
        </w:numPr>
        <w:snapToGrid/>
        <w:spacing w:after="120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What qualifications would first aiders need?</w:t>
      </w:r>
    </w:p>
    <w:p w14:paraId="38D9F00F" w14:textId="77777777" w:rsidR="00A4088A" w:rsidRPr="00A4088A" w:rsidRDefault="00A4088A" w:rsidP="00A4088A">
      <w:pPr>
        <w:spacing w:after="120"/>
        <w:ind w:left="357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First aid qualifications include: </w:t>
      </w:r>
    </w:p>
    <w:p w14:paraId="1BDB3F7A" w14:textId="137FCDF1" w:rsidR="00A4088A" w:rsidRPr="00A4088A" w:rsidRDefault="00A4088A" w:rsidP="002B69B3">
      <w:pPr>
        <w:pStyle w:val="ListParagraph"/>
        <w:numPr>
          <w:ilvl w:val="0"/>
          <w:numId w:val="31"/>
        </w:numPr>
        <w:snapToGrid/>
        <w:spacing w:after="120"/>
        <w:contextualSpacing w:val="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First aid at work (FAW) – </w:t>
      </w:r>
      <w:r w:rsidR="003F6711" w:rsidRPr="00A4088A">
        <w:rPr>
          <w:rFonts w:ascii="Verdana" w:hAnsi="Verdana"/>
          <w:color w:val="002060"/>
          <w:sz w:val="24"/>
          <w:szCs w:val="24"/>
        </w:rPr>
        <w:t>three-day</w:t>
      </w:r>
      <w:r w:rsidRPr="00A4088A">
        <w:rPr>
          <w:rFonts w:ascii="Verdana" w:hAnsi="Verdana"/>
          <w:color w:val="002060"/>
          <w:sz w:val="24"/>
          <w:szCs w:val="24"/>
        </w:rPr>
        <w:t xml:space="preserve"> course, certificate lasts three years with refresher training </w:t>
      </w:r>
      <w:r w:rsidR="003F6711" w:rsidRPr="00A4088A">
        <w:rPr>
          <w:rFonts w:ascii="Verdana" w:hAnsi="Verdana"/>
          <w:color w:val="002060"/>
          <w:sz w:val="24"/>
          <w:szCs w:val="24"/>
        </w:rPr>
        <w:t>annually.</w:t>
      </w:r>
      <w:r w:rsidRPr="00A4088A">
        <w:rPr>
          <w:rFonts w:ascii="Verdana" w:hAnsi="Verdana"/>
          <w:color w:val="002060"/>
          <w:sz w:val="24"/>
          <w:szCs w:val="24"/>
        </w:rPr>
        <w:t xml:space="preserve"> </w:t>
      </w:r>
    </w:p>
    <w:p w14:paraId="451EDE7F" w14:textId="50E973AC" w:rsidR="00A4088A" w:rsidRPr="00A4088A" w:rsidRDefault="00A4088A" w:rsidP="002B69B3">
      <w:pPr>
        <w:pStyle w:val="ListParagraph"/>
        <w:numPr>
          <w:ilvl w:val="0"/>
          <w:numId w:val="31"/>
        </w:numPr>
        <w:snapToGrid/>
        <w:spacing w:after="120"/>
        <w:contextualSpacing w:val="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Emergency first aid at work (EFAW) - one day course, certificate lasts three years with refresher training </w:t>
      </w:r>
      <w:r w:rsidR="003F6711" w:rsidRPr="00A4088A">
        <w:rPr>
          <w:rFonts w:ascii="Verdana" w:hAnsi="Verdana"/>
          <w:color w:val="002060"/>
          <w:sz w:val="24"/>
          <w:szCs w:val="24"/>
        </w:rPr>
        <w:t>annually.</w:t>
      </w:r>
    </w:p>
    <w:p w14:paraId="4C4A8A4C" w14:textId="2235FD07" w:rsidR="00A4088A" w:rsidRPr="00A4088A" w:rsidRDefault="00A4088A" w:rsidP="002B69B3">
      <w:pPr>
        <w:pStyle w:val="ListParagraph"/>
        <w:numPr>
          <w:ilvl w:val="0"/>
          <w:numId w:val="31"/>
        </w:numPr>
        <w:snapToGrid/>
        <w:spacing w:after="120"/>
        <w:contextualSpacing w:val="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Other first-aid training appropriate to the </w:t>
      </w:r>
      <w:r w:rsidR="003F6711" w:rsidRPr="00A4088A">
        <w:rPr>
          <w:rFonts w:ascii="Verdana" w:hAnsi="Verdana"/>
          <w:color w:val="002060"/>
          <w:sz w:val="24"/>
          <w:szCs w:val="24"/>
        </w:rPr>
        <w:t>circumstances</w:t>
      </w:r>
      <w:r w:rsidRPr="00A4088A">
        <w:rPr>
          <w:rFonts w:ascii="Verdana" w:hAnsi="Verdana"/>
          <w:color w:val="002060"/>
          <w:sz w:val="24"/>
          <w:szCs w:val="24"/>
        </w:rPr>
        <w:t xml:space="preserve"> of the </w:t>
      </w:r>
      <w:r w:rsidR="000C0792" w:rsidRPr="00A4088A">
        <w:rPr>
          <w:rFonts w:ascii="Verdana" w:hAnsi="Verdana"/>
          <w:color w:val="002060"/>
          <w:sz w:val="24"/>
          <w:szCs w:val="24"/>
        </w:rPr>
        <w:t>workplace,</w:t>
      </w:r>
      <w:r w:rsidRPr="00A4088A">
        <w:rPr>
          <w:rFonts w:ascii="Verdana" w:hAnsi="Verdana"/>
          <w:color w:val="002060"/>
          <w:sz w:val="24"/>
          <w:szCs w:val="24"/>
        </w:rPr>
        <w:t xml:space="preserve"> </w:t>
      </w:r>
      <w:r w:rsidR="00213DA0">
        <w:rPr>
          <w:rFonts w:ascii="Verdana" w:hAnsi="Verdana"/>
          <w:color w:val="002060"/>
          <w:sz w:val="24"/>
          <w:szCs w:val="24"/>
        </w:rPr>
        <w:t>for example</w:t>
      </w:r>
      <w:r w:rsidRPr="00A4088A">
        <w:rPr>
          <w:rFonts w:ascii="Verdana" w:hAnsi="Verdana"/>
          <w:color w:val="002060"/>
          <w:sz w:val="24"/>
          <w:szCs w:val="24"/>
        </w:rPr>
        <w:t xml:space="preserve"> carers will have first aid training specific to their </w:t>
      </w:r>
      <w:r w:rsidR="003F6711" w:rsidRPr="00A4088A">
        <w:rPr>
          <w:rFonts w:ascii="Verdana" w:hAnsi="Verdana"/>
          <w:color w:val="002060"/>
          <w:sz w:val="24"/>
          <w:szCs w:val="24"/>
        </w:rPr>
        <w:t>role.</w:t>
      </w:r>
    </w:p>
    <w:p w14:paraId="62A86F7B" w14:textId="77777777" w:rsidR="00A4088A" w:rsidRPr="00A4088A" w:rsidRDefault="00A4088A" w:rsidP="00A4088A">
      <w:pPr>
        <w:pStyle w:val="ListParagraph"/>
        <w:spacing w:after="120"/>
        <w:ind w:left="357"/>
        <w:contextualSpacing w:val="0"/>
        <w:rPr>
          <w:rFonts w:ascii="Verdana" w:hAnsi="Verdana" w:cs="Arial"/>
          <w:sz w:val="24"/>
          <w:szCs w:val="24"/>
        </w:rPr>
      </w:pPr>
    </w:p>
    <w:p w14:paraId="72C9B4C5" w14:textId="77777777" w:rsidR="00A4088A" w:rsidRPr="00A4088A" w:rsidRDefault="00A4088A" w:rsidP="00A4088A">
      <w:pPr>
        <w:pStyle w:val="ListParagraph"/>
        <w:numPr>
          <w:ilvl w:val="0"/>
          <w:numId w:val="26"/>
        </w:numPr>
        <w:snapToGrid/>
        <w:spacing w:after="120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/>
          <w:sz w:val="24"/>
          <w:szCs w:val="24"/>
        </w:rPr>
        <w:t xml:space="preserve"> </w:t>
      </w:r>
      <w:r w:rsidRPr="00A4088A">
        <w:rPr>
          <w:rFonts w:ascii="Verdana" w:hAnsi="Verdana" w:cs="Arial"/>
          <w:sz w:val="24"/>
          <w:szCs w:val="24"/>
        </w:rPr>
        <w:t>Where can we engage first aiders?</w:t>
      </w:r>
    </w:p>
    <w:p w14:paraId="3F28E9C5" w14:textId="77777777" w:rsidR="00A4088A" w:rsidRPr="00A4088A" w:rsidRDefault="00A4088A" w:rsidP="00A4088A">
      <w:pPr>
        <w:spacing w:after="120"/>
        <w:ind w:left="36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 w:cs="Arial"/>
          <w:color w:val="002060"/>
          <w:sz w:val="24"/>
          <w:szCs w:val="24"/>
        </w:rPr>
        <w:t>The main companies who will provide first aiders for a cost at events are: British Red Cross, St John Ambulance and St Andrew First Aid.</w:t>
      </w:r>
    </w:p>
    <w:p w14:paraId="1F9CFC51" w14:textId="34051F1F" w:rsidR="00A4088A" w:rsidRPr="00A4088A" w:rsidRDefault="00A4088A" w:rsidP="00A4088A">
      <w:pPr>
        <w:spacing w:after="120"/>
        <w:ind w:left="36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 w:cs="Arial"/>
          <w:color w:val="002060"/>
          <w:sz w:val="24"/>
          <w:szCs w:val="24"/>
        </w:rPr>
        <w:t xml:space="preserve">There are also private companies that provide this </w:t>
      </w:r>
      <w:r w:rsidR="003F6711" w:rsidRPr="00A4088A">
        <w:rPr>
          <w:rFonts w:ascii="Verdana" w:hAnsi="Verdana" w:cs="Arial"/>
          <w:color w:val="002060"/>
          <w:sz w:val="24"/>
          <w:szCs w:val="24"/>
        </w:rPr>
        <w:t>service.</w:t>
      </w:r>
    </w:p>
    <w:p w14:paraId="6488696B" w14:textId="77777777" w:rsidR="00A4088A" w:rsidRPr="002B69B3" w:rsidRDefault="00A4088A" w:rsidP="00A4088A">
      <w:pPr>
        <w:spacing w:after="120"/>
        <w:ind w:left="360"/>
        <w:rPr>
          <w:rFonts w:ascii="Verdana" w:hAnsi="Verdana" w:cs="Arial"/>
          <w:color w:val="0D124D" w:themeColor="text1"/>
          <w:sz w:val="24"/>
          <w:szCs w:val="24"/>
        </w:rPr>
      </w:pPr>
      <w:r w:rsidRPr="002B69B3">
        <w:rPr>
          <w:rFonts w:ascii="Verdana" w:hAnsi="Verdana" w:cs="Arial"/>
          <w:color w:val="0D124D" w:themeColor="text1"/>
          <w:sz w:val="24"/>
          <w:szCs w:val="24"/>
        </w:rPr>
        <w:t>In addition:</w:t>
      </w:r>
    </w:p>
    <w:p w14:paraId="60411E56" w14:textId="484D8BC6" w:rsidR="00A4088A" w:rsidRPr="002B69B3" w:rsidRDefault="00A4088A" w:rsidP="002B69B3">
      <w:pPr>
        <w:pStyle w:val="ListParagraph"/>
        <w:numPr>
          <w:ilvl w:val="0"/>
          <w:numId w:val="30"/>
        </w:numPr>
        <w:snapToGrid/>
        <w:spacing w:after="120"/>
        <w:contextualSpacing w:val="0"/>
        <w:rPr>
          <w:rFonts w:ascii="Verdana" w:hAnsi="Verdana" w:cs="Arial"/>
          <w:color w:val="0D124D" w:themeColor="text1"/>
          <w:sz w:val="24"/>
          <w:szCs w:val="24"/>
        </w:rPr>
      </w:pP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If a carer is being hired for the event, it can be requested that they are a qualified first aider as well – they may well have a role specific </w:t>
      </w:r>
      <w:r w:rsidR="003F6711" w:rsidRPr="002B69B3">
        <w:rPr>
          <w:rFonts w:ascii="Verdana" w:hAnsi="Verdana" w:cs="Arial"/>
          <w:color w:val="0D124D" w:themeColor="text1"/>
          <w:sz w:val="24"/>
          <w:szCs w:val="24"/>
        </w:rPr>
        <w:t>qualification,</w:t>
      </w: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 but this would be adequate. </w:t>
      </w:r>
    </w:p>
    <w:p w14:paraId="3D35BBBC" w14:textId="26B5167D" w:rsidR="00A4088A" w:rsidRPr="002B69B3" w:rsidRDefault="00A4088A" w:rsidP="002B69B3">
      <w:pPr>
        <w:pStyle w:val="ListParagraph"/>
        <w:numPr>
          <w:ilvl w:val="0"/>
          <w:numId w:val="30"/>
        </w:numPr>
        <w:snapToGrid/>
        <w:spacing w:after="120"/>
        <w:contextualSpacing w:val="0"/>
        <w:rPr>
          <w:rFonts w:ascii="Verdana" w:hAnsi="Verdana" w:cs="Arial"/>
          <w:color w:val="0D124D" w:themeColor="text1"/>
          <w:sz w:val="24"/>
          <w:szCs w:val="24"/>
        </w:rPr>
      </w:pPr>
      <w:r w:rsidRPr="002B69B3">
        <w:rPr>
          <w:rFonts w:ascii="Verdana" w:hAnsi="Verdana" w:cs="Arial"/>
          <w:color w:val="0D124D" w:themeColor="text1"/>
          <w:sz w:val="24"/>
          <w:szCs w:val="24"/>
        </w:rPr>
        <w:t>Other current medical professionals (</w:t>
      </w:r>
      <w:r w:rsidR="003F6711">
        <w:rPr>
          <w:rFonts w:ascii="Verdana" w:hAnsi="Verdana" w:cs="Arial"/>
          <w:color w:val="0D124D" w:themeColor="text1"/>
          <w:sz w:val="24"/>
          <w:szCs w:val="24"/>
        </w:rPr>
        <w:t xml:space="preserve">such as </w:t>
      </w:r>
      <w:r w:rsidRPr="002B69B3">
        <w:rPr>
          <w:rFonts w:ascii="Verdana" w:hAnsi="Verdana" w:cs="Arial"/>
          <w:color w:val="0D124D" w:themeColor="text1"/>
          <w:sz w:val="24"/>
          <w:szCs w:val="24"/>
        </w:rPr>
        <w:t>doctors</w:t>
      </w:r>
      <w:r w:rsidR="003F6711">
        <w:rPr>
          <w:rFonts w:ascii="Verdana" w:hAnsi="Verdana" w:cs="Arial"/>
          <w:color w:val="0D124D" w:themeColor="text1"/>
          <w:sz w:val="24"/>
          <w:szCs w:val="24"/>
        </w:rPr>
        <w:t xml:space="preserve"> or </w:t>
      </w: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nurses) often do not provide first aid cover because they do not have insurance. As a last </w:t>
      </w:r>
      <w:r w:rsidR="003F6711" w:rsidRPr="002B69B3">
        <w:rPr>
          <w:rFonts w:ascii="Verdana" w:hAnsi="Verdana" w:cs="Arial"/>
          <w:color w:val="0D124D" w:themeColor="text1"/>
          <w:sz w:val="24"/>
          <w:szCs w:val="24"/>
        </w:rPr>
        <w:t>resort,</w:t>
      </w: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 if they are willing to provide their services on a voluntary basis, those running the event could contact the insurance broker AJG (details below) and ask if they can be covered for a </w:t>
      </w:r>
      <w:r w:rsidR="003F6711" w:rsidRPr="002B69B3">
        <w:rPr>
          <w:rFonts w:ascii="Verdana" w:hAnsi="Verdana" w:cs="Arial"/>
          <w:color w:val="0D124D" w:themeColor="text1"/>
          <w:sz w:val="24"/>
          <w:szCs w:val="24"/>
        </w:rPr>
        <w:t>one-off</w:t>
      </w: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 event. </w:t>
      </w:r>
    </w:p>
    <w:p w14:paraId="04A2689D" w14:textId="77777777" w:rsidR="00BB0DE5" w:rsidRDefault="00BB0DE5" w:rsidP="00BB0DE5">
      <w:pPr>
        <w:snapToGrid/>
        <w:spacing w:after="120"/>
        <w:rPr>
          <w:rFonts w:ascii="Verdana" w:hAnsi="Verdana" w:cs="Arial"/>
          <w:sz w:val="24"/>
          <w:szCs w:val="24"/>
        </w:rPr>
      </w:pPr>
    </w:p>
    <w:p w14:paraId="4B6887EB" w14:textId="1E7B31E5" w:rsidR="00BB0DE5" w:rsidRPr="00BB0DE5" w:rsidRDefault="00BB0DE5" w:rsidP="00BB0DE5">
      <w:pPr>
        <w:pStyle w:val="ListParagraph"/>
        <w:numPr>
          <w:ilvl w:val="0"/>
          <w:numId w:val="26"/>
        </w:numPr>
        <w:snapToGrid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How do we know how many first aiders we need</w:t>
      </w:r>
      <w:r w:rsidR="003F6711">
        <w:rPr>
          <w:rFonts w:ascii="Verdana" w:hAnsi="Verdana" w:cs="Arial"/>
          <w:sz w:val="24"/>
          <w:szCs w:val="24"/>
        </w:rPr>
        <w:t xml:space="preserve">? </w:t>
      </w:r>
    </w:p>
    <w:p w14:paraId="1EF5E5C0" w14:textId="02E3322B" w:rsidR="00BB0DE5" w:rsidRPr="00D10D5A" w:rsidRDefault="00BB0DE5" w:rsidP="00527334">
      <w:pPr>
        <w:snapToGrid/>
        <w:spacing w:after="400"/>
        <w:ind w:left="357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D10D5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Organisations </w:t>
      </w:r>
      <w:r w:rsidR="002B69B3" w:rsidRPr="00D10D5A">
        <w:rPr>
          <w:rFonts w:ascii="Verdana" w:eastAsia="Verdana" w:hAnsi="Verdana" w:cs="Verdana"/>
          <w:color w:val="0D124D" w:themeColor="text1"/>
          <w:sz w:val="24"/>
          <w:szCs w:val="24"/>
        </w:rPr>
        <w:t>such</w:t>
      </w:r>
      <w:r w:rsidRPr="00D10D5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 as the Red Cross can give guidance on what is needed </w:t>
      </w:r>
      <w:r w:rsidR="00A27D9E" w:rsidRPr="00D10D5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depending on the venue, the type of event, the needs of the attendees and the number of people </w:t>
      </w:r>
      <w:r w:rsidRPr="00D10D5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in line with the </w:t>
      </w:r>
      <w:r w:rsidR="00A27D9E" w:rsidRPr="00D10D5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legal </w:t>
      </w:r>
      <w:r w:rsidRPr="00D10D5A">
        <w:rPr>
          <w:rFonts w:ascii="Verdana" w:eastAsia="Verdana" w:hAnsi="Verdana" w:cs="Verdana"/>
          <w:color w:val="0D124D" w:themeColor="text1"/>
          <w:sz w:val="24"/>
          <w:szCs w:val="24"/>
        </w:rPr>
        <w:t>requirements.</w:t>
      </w:r>
    </w:p>
    <w:p w14:paraId="386DC0EA" w14:textId="379F6AE6" w:rsidR="003D6EF5" w:rsidRPr="00527334" w:rsidRDefault="003D6EF5" w:rsidP="003D6EF5">
      <w:pPr>
        <w:rPr>
          <w:rFonts w:ascii="Verdana" w:hAnsi="Verdana"/>
          <w:sz w:val="24"/>
          <w:szCs w:val="24"/>
        </w:rPr>
      </w:pPr>
      <w:r w:rsidRPr="00527334">
        <w:rPr>
          <w:rFonts w:ascii="Verdana" w:hAnsi="Verdana"/>
          <w:sz w:val="24"/>
          <w:szCs w:val="24"/>
        </w:rPr>
        <w:t xml:space="preserve">Agreed with Insurance </w:t>
      </w:r>
      <w:r w:rsidR="00527334" w:rsidRPr="00527334">
        <w:rPr>
          <w:rFonts w:ascii="Verdana" w:hAnsi="Verdana"/>
          <w:sz w:val="24"/>
          <w:szCs w:val="24"/>
        </w:rPr>
        <w:t xml:space="preserve">brokers </w:t>
      </w:r>
      <w:r w:rsidR="00527334" w:rsidRPr="00527334">
        <w:rPr>
          <w:rFonts w:ascii="Verdana" w:eastAsia="Verdana" w:hAnsi="Verdana" w:cs="Verdana"/>
          <w:sz w:val="24"/>
          <w:szCs w:val="24"/>
        </w:rPr>
        <w:t>insurance brokers</w:t>
      </w:r>
      <w:r w:rsidR="00F16A9D">
        <w:rPr>
          <w:rFonts w:ascii="Verdana" w:eastAsia="Verdana" w:hAnsi="Verdana" w:cs="Verdana"/>
          <w:sz w:val="24"/>
          <w:szCs w:val="24"/>
        </w:rPr>
        <w:t xml:space="preserve"> on 1 November 2016.</w:t>
      </w:r>
      <w:r w:rsidR="00527334" w:rsidRPr="00527334">
        <w:rPr>
          <w:rFonts w:ascii="Verdana" w:eastAsia="Verdana" w:hAnsi="Verdana" w:cs="Verdana"/>
          <w:sz w:val="24"/>
          <w:szCs w:val="24"/>
        </w:rPr>
        <w:t xml:space="preserve"> </w:t>
      </w:r>
      <w:r w:rsidR="00F16A9D">
        <w:rPr>
          <w:rFonts w:ascii="Verdana" w:eastAsia="Verdana" w:hAnsi="Verdana" w:cs="Verdana"/>
          <w:sz w:val="24"/>
          <w:szCs w:val="24"/>
        </w:rPr>
        <w:t>F</w:t>
      </w:r>
      <w:r w:rsidR="00527334" w:rsidRPr="00527334">
        <w:rPr>
          <w:rFonts w:ascii="Verdana" w:eastAsia="Verdana" w:hAnsi="Verdana" w:cs="Verdana"/>
          <w:sz w:val="24"/>
          <w:szCs w:val="24"/>
        </w:rPr>
        <w:t xml:space="preserve">urther information can be found by contacting them at </w:t>
      </w:r>
      <w:hyperlink r:id="rId10" w:history="1">
        <w:r w:rsidR="00527334" w:rsidRPr="00527334">
          <w:rPr>
            <w:rStyle w:val="Hyperlink"/>
            <w:rFonts w:ascii="Verdana" w:eastAsia="Verdana" w:hAnsi="Verdana" w:cs="Verdana"/>
            <w:sz w:val="24"/>
            <w:szCs w:val="24"/>
          </w:rPr>
          <w:t>AJG contact information</w:t>
        </w:r>
      </w:hyperlink>
    </w:p>
    <w:sectPr w:rsidR="003D6EF5" w:rsidRPr="00527334" w:rsidSect="00A325CE">
      <w:footerReference w:type="even" r:id="rId11"/>
      <w:footerReference w:type="default" r:id="rId12"/>
      <w:footerReference w:type="first" r:id="rId13"/>
      <w:pgSz w:w="11907" w:h="16839" w:code="9"/>
      <w:pgMar w:top="1701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66D3271D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325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55C9FA75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3D681C48" w:rsidR="00711403" w:rsidRPr="002525FB" w:rsidRDefault="00711403" w:rsidP="002525F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FFFFFFFF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D403B"/>
    <w:multiLevelType w:val="hybridMultilevel"/>
    <w:tmpl w:val="D4344BDE"/>
    <w:lvl w:ilvl="0" w:tplc="04F0D65E">
      <w:start w:val="1"/>
      <w:numFmt w:val="decimal"/>
      <w:lvlText w:val="%1."/>
      <w:lvlJc w:val="left"/>
      <w:pPr>
        <w:ind w:left="360" w:hanging="360"/>
      </w:pPr>
    </w:lvl>
    <w:lvl w:ilvl="1" w:tplc="5BF091AC">
      <w:start w:val="1"/>
      <w:numFmt w:val="lowerLetter"/>
      <w:lvlText w:val="%2."/>
      <w:lvlJc w:val="left"/>
      <w:pPr>
        <w:ind w:left="1080" w:hanging="360"/>
      </w:pPr>
    </w:lvl>
    <w:lvl w:ilvl="2" w:tplc="01D46960">
      <w:start w:val="1"/>
      <w:numFmt w:val="lowerRoman"/>
      <w:lvlText w:val="%3."/>
      <w:lvlJc w:val="right"/>
      <w:pPr>
        <w:ind w:left="1800" w:hanging="180"/>
      </w:pPr>
    </w:lvl>
    <w:lvl w:ilvl="3" w:tplc="F62A48DC">
      <w:start w:val="1"/>
      <w:numFmt w:val="decimal"/>
      <w:lvlText w:val="%4."/>
      <w:lvlJc w:val="left"/>
      <w:pPr>
        <w:ind w:left="2520" w:hanging="360"/>
      </w:pPr>
    </w:lvl>
    <w:lvl w:ilvl="4" w:tplc="6D20EC72">
      <w:start w:val="1"/>
      <w:numFmt w:val="lowerLetter"/>
      <w:lvlText w:val="%5."/>
      <w:lvlJc w:val="left"/>
      <w:pPr>
        <w:ind w:left="3240" w:hanging="360"/>
      </w:pPr>
    </w:lvl>
    <w:lvl w:ilvl="5" w:tplc="7B12F5CA">
      <w:start w:val="1"/>
      <w:numFmt w:val="lowerRoman"/>
      <w:lvlText w:val="%6."/>
      <w:lvlJc w:val="right"/>
      <w:pPr>
        <w:ind w:left="3960" w:hanging="180"/>
      </w:pPr>
    </w:lvl>
    <w:lvl w:ilvl="6" w:tplc="F34431D8">
      <w:start w:val="1"/>
      <w:numFmt w:val="decimal"/>
      <w:lvlText w:val="%7."/>
      <w:lvlJc w:val="left"/>
      <w:pPr>
        <w:ind w:left="4680" w:hanging="360"/>
      </w:pPr>
    </w:lvl>
    <w:lvl w:ilvl="7" w:tplc="AD1CAA22">
      <w:start w:val="1"/>
      <w:numFmt w:val="lowerLetter"/>
      <w:lvlText w:val="%8."/>
      <w:lvlJc w:val="left"/>
      <w:pPr>
        <w:ind w:left="5400" w:hanging="360"/>
      </w:pPr>
    </w:lvl>
    <w:lvl w:ilvl="8" w:tplc="8B98D53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E5E3C"/>
    <w:multiLevelType w:val="hybridMultilevel"/>
    <w:tmpl w:val="BBCCF6E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09AAAA7"/>
    <w:multiLevelType w:val="hybridMultilevel"/>
    <w:tmpl w:val="B8AE66C0"/>
    <w:lvl w:ilvl="0" w:tplc="6144DD56">
      <w:start w:val="1"/>
      <w:numFmt w:val="decimal"/>
      <w:lvlText w:val="%1."/>
      <w:lvlJc w:val="left"/>
      <w:pPr>
        <w:ind w:left="360" w:hanging="360"/>
      </w:pPr>
    </w:lvl>
    <w:lvl w:ilvl="1" w:tplc="D7DEF4D6">
      <w:start w:val="1"/>
      <w:numFmt w:val="lowerLetter"/>
      <w:lvlText w:val="%2."/>
      <w:lvlJc w:val="left"/>
      <w:pPr>
        <w:ind w:left="1080" w:hanging="360"/>
      </w:pPr>
    </w:lvl>
    <w:lvl w:ilvl="2" w:tplc="5B38F796">
      <w:start w:val="1"/>
      <w:numFmt w:val="lowerRoman"/>
      <w:lvlText w:val="%3."/>
      <w:lvlJc w:val="right"/>
      <w:pPr>
        <w:ind w:left="1800" w:hanging="180"/>
      </w:pPr>
    </w:lvl>
    <w:lvl w:ilvl="3" w:tplc="E3BA0026">
      <w:start w:val="1"/>
      <w:numFmt w:val="decimal"/>
      <w:lvlText w:val="%4."/>
      <w:lvlJc w:val="left"/>
      <w:pPr>
        <w:ind w:left="2520" w:hanging="360"/>
      </w:pPr>
    </w:lvl>
    <w:lvl w:ilvl="4" w:tplc="E8BAB67E">
      <w:start w:val="1"/>
      <w:numFmt w:val="lowerLetter"/>
      <w:lvlText w:val="%5."/>
      <w:lvlJc w:val="left"/>
      <w:pPr>
        <w:ind w:left="3240" w:hanging="360"/>
      </w:pPr>
    </w:lvl>
    <w:lvl w:ilvl="5" w:tplc="A0240C88">
      <w:start w:val="1"/>
      <w:numFmt w:val="lowerRoman"/>
      <w:lvlText w:val="%6."/>
      <w:lvlJc w:val="right"/>
      <w:pPr>
        <w:ind w:left="3960" w:hanging="180"/>
      </w:pPr>
    </w:lvl>
    <w:lvl w:ilvl="6" w:tplc="1D489D1E">
      <w:start w:val="1"/>
      <w:numFmt w:val="decimal"/>
      <w:lvlText w:val="%7."/>
      <w:lvlJc w:val="left"/>
      <w:pPr>
        <w:ind w:left="4680" w:hanging="360"/>
      </w:pPr>
    </w:lvl>
    <w:lvl w:ilvl="7" w:tplc="F8FEF27A">
      <w:start w:val="1"/>
      <w:numFmt w:val="lowerLetter"/>
      <w:lvlText w:val="%8."/>
      <w:lvlJc w:val="left"/>
      <w:pPr>
        <w:ind w:left="5400" w:hanging="360"/>
      </w:pPr>
    </w:lvl>
    <w:lvl w:ilvl="8" w:tplc="DE9A473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4FEAA"/>
    <w:multiLevelType w:val="hybridMultilevel"/>
    <w:tmpl w:val="732A8F52"/>
    <w:lvl w:ilvl="0" w:tplc="BB24EBC2">
      <w:start w:val="1"/>
      <w:numFmt w:val="decimal"/>
      <w:lvlText w:val="%1."/>
      <w:lvlJc w:val="left"/>
      <w:pPr>
        <w:ind w:left="360" w:hanging="360"/>
      </w:pPr>
    </w:lvl>
    <w:lvl w:ilvl="1" w:tplc="1D92C892">
      <w:start w:val="1"/>
      <w:numFmt w:val="lowerLetter"/>
      <w:lvlText w:val="%2."/>
      <w:lvlJc w:val="left"/>
      <w:pPr>
        <w:ind w:left="1080" w:hanging="360"/>
      </w:pPr>
    </w:lvl>
    <w:lvl w:ilvl="2" w:tplc="01F8C39E">
      <w:start w:val="1"/>
      <w:numFmt w:val="lowerRoman"/>
      <w:lvlText w:val="%3."/>
      <w:lvlJc w:val="right"/>
      <w:pPr>
        <w:ind w:left="1800" w:hanging="180"/>
      </w:pPr>
    </w:lvl>
    <w:lvl w:ilvl="3" w:tplc="01CC7138">
      <w:start w:val="1"/>
      <w:numFmt w:val="decimal"/>
      <w:lvlText w:val="%4."/>
      <w:lvlJc w:val="left"/>
      <w:pPr>
        <w:ind w:left="2520" w:hanging="360"/>
      </w:pPr>
    </w:lvl>
    <w:lvl w:ilvl="4" w:tplc="EBAE07C8">
      <w:start w:val="1"/>
      <w:numFmt w:val="lowerLetter"/>
      <w:lvlText w:val="%5."/>
      <w:lvlJc w:val="left"/>
      <w:pPr>
        <w:ind w:left="3240" w:hanging="360"/>
      </w:pPr>
    </w:lvl>
    <w:lvl w:ilvl="5" w:tplc="C68EEB38">
      <w:start w:val="1"/>
      <w:numFmt w:val="lowerRoman"/>
      <w:lvlText w:val="%6."/>
      <w:lvlJc w:val="right"/>
      <w:pPr>
        <w:ind w:left="3960" w:hanging="180"/>
      </w:pPr>
    </w:lvl>
    <w:lvl w:ilvl="6" w:tplc="4B0A2EA4">
      <w:start w:val="1"/>
      <w:numFmt w:val="decimal"/>
      <w:lvlText w:val="%7."/>
      <w:lvlJc w:val="left"/>
      <w:pPr>
        <w:ind w:left="4680" w:hanging="360"/>
      </w:pPr>
    </w:lvl>
    <w:lvl w:ilvl="7" w:tplc="940AB936">
      <w:start w:val="1"/>
      <w:numFmt w:val="lowerLetter"/>
      <w:lvlText w:val="%8."/>
      <w:lvlJc w:val="left"/>
      <w:pPr>
        <w:ind w:left="5400" w:hanging="360"/>
      </w:pPr>
    </w:lvl>
    <w:lvl w:ilvl="8" w:tplc="FEB057B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4214F"/>
    <w:multiLevelType w:val="hybridMultilevel"/>
    <w:tmpl w:val="9A10FBE0"/>
    <w:lvl w:ilvl="0" w:tplc="4F6A29D2">
      <w:start w:val="1"/>
      <w:numFmt w:val="decimal"/>
      <w:lvlText w:val="%1."/>
      <w:lvlJc w:val="left"/>
      <w:pPr>
        <w:ind w:left="360" w:hanging="360"/>
      </w:pPr>
    </w:lvl>
    <w:lvl w:ilvl="1" w:tplc="B12EE78C">
      <w:start w:val="1"/>
      <w:numFmt w:val="lowerLetter"/>
      <w:lvlText w:val="%2."/>
      <w:lvlJc w:val="left"/>
      <w:pPr>
        <w:ind w:left="1080" w:hanging="360"/>
      </w:pPr>
    </w:lvl>
    <w:lvl w:ilvl="2" w:tplc="9A180DB0">
      <w:start w:val="1"/>
      <w:numFmt w:val="lowerRoman"/>
      <w:lvlText w:val="%3."/>
      <w:lvlJc w:val="right"/>
      <w:pPr>
        <w:ind w:left="1800" w:hanging="180"/>
      </w:pPr>
    </w:lvl>
    <w:lvl w:ilvl="3" w:tplc="7A544A6E">
      <w:start w:val="1"/>
      <w:numFmt w:val="decimal"/>
      <w:lvlText w:val="%4."/>
      <w:lvlJc w:val="left"/>
      <w:pPr>
        <w:ind w:left="2520" w:hanging="360"/>
      </w:pPr>
    </w:lvl>
    <w:lvl w:ilvl="4" w:tplc="BB5AF5F8">
      <w:start w:val="1"/>
      <w:numFmt w:val="lowerLetter"/>
      <w:lvlText w:val="%5."/>
      <w:lvlJc w:val="left"/>
      <w:pPr>
        <w:ind w:left="3240" w:hanging="360"/>
      </w:pPr>
    </w:lvl>
    <w:lvl w:ilvl="5" w:tplc="B2CE2A9A">
      <w:start w:val="1"/>
      <w:numFmt w:val="lowerRoman"/>
      <w:lvlText w:val="%6."/>
      <w:lvlJc w:val="right"/>
      <w:pPr>
        <w:ind w:left="3960" w:hanging="180"/>
      </w:pPr>
    </w:lvl>
    <w:lvl w:ilvl="6" w:tplc="B7B8C582">
      <w:start w:val="1"/>
      <w:numFmt w:val="decimal"/>
      <w:lvlText w:val="%7."/>
      <w:lvlJc w:val="left"/>
      <w:pPr>
        <w:ind w:left="4680" w:hanging="360"/>
      </w:pPr>
    </w:lvl>
    <w:lvl w:ilvl="7" w:tplc="8FC4BF1C">
      <w:start w:val="1"/>
      <w:numFmt w:val="lowerLetter"/>
      <w:lvlText w:val="%8."/>
      <w:lvlJc w:val="left"/>
      <w:pPr>
        <w:ind w:left="5400" w:hanging="360"/>
      </w:pPr>
    </w:lvl>
    <w:lvl w:ilvl="8" w:tplc="4CE07D9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732A3B"/>
    <w:multiLevelType w:val="hybridMultilevel"/>
    <w:tmpl w:val="A4D89FC2"/>
    <w:lvl w:ilvl="0" w:tplc="63C64028">
      <w:start w:val="1"/>
      <w:numFmt w:val="decimal"/>
      <w:lvlText w:val="%1."/>
      <w:lvlJc w:val="left"/>
      <w:pPr>
        <w:ind w:left="720" w:hanging="360"/>
      </w:pPr>
    </w:lvl>
    <w:lvl w:ilvl="1" w:tplc="A704F49E">
      <w:start w:val="1"/>
      <w:numFmt w:val="lowerLetter"/>
      <w:lvlText w:val="%2."/>
      <w:lvlJc w:val="left"/>
      <w:pPr>
        <w:ind w:left="1440" w:hanging="360"/>
      </w:pPr>
    </w:lvl>
    <w:lvl w:ilvl="2" w:tplc="1172A362">
      <w:start w:val="1"/>
      <w:numFmt w:val="lowerRoman"/>
      <w:lvlText w:val="%3."/>
      <w:lvlJc w:val="right"/>
      <w:pPr>
        <w:ind w:left="2160" w:hanging="180"/>
      </w:pPr>
    </w:lvl>
    <w:lvl w:ilvl="3" w:tplc="862A8BBA">
      <w:start w:val="1"/>
      <w:numFmt w:val="decimal"/>
      <w:lvlText w:val="%4."/>
      <w:lvlJc w:val="left"/>
      <w:pPr>
        <w:ind w:left="2880" w:hanging="360"/>
      </w:pPr>
    </w:lvl>
    <w:lvl w:ilvl="4" w:tplc="03D8F218">
      <w:start w:val="1"/>
      <w:numFmt w:val="lowerLetter"/>
      <w:lvlText w:val="%5."/>
      <w:lvlJc w:val="left"/>
      <w:pPr>
        <w:ind w:left="3600" w:hanging="360"/>
      </w:pPr>
    </w:lvl>
    <w:lvl w:ilvl="5" w:tplc="049E7232">
      <w:start w:val="1"/>
      <w:numFmt w:val="lowerRoman"/>
      <w:lvlText w:val="%6."/>
      <w:lvlJc w:val="right"/>
      <w:pPr>
        <w:ind w:left="4320" w:hanging="180"/>
      </w:pPr>
    </w:lvl>
    <w:lvl w:ilvl="6" w:tplc="74404D9A">
      <w:start w:val="1"/>
      <w:numFmt w:val="decimal"/>
      <w:lvlText w:val="%7."/>
      <w:lvlJc w:val="left"/>
      <w:pPr>
        <w:ind w:left="5040" w:hanging="360"/>
      </w:pPr>
    </w:lvl>
    <w:lvl w:ilvl="7" w:tplc="9EF25C20">
      <w:start w:val="1"/>
      <w:numFmt w:val="lowerLetter"/>
      <w:lvlText w:val="%8."/>
      <w:lvlJc w:val="left"/>
      <w:pPr>
        <w:ind w:left="5760" w:hanging="360"/>
      </w:pPr>
    </w:lvl>
    <w:lvl w:ilvl="8" w:tplc="A282BC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18B"/>
    <w:multiLevelType w:val="hybridMultilevel"/>
    <w:tmpl w:val="E3721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DEF2"/>
    <w:multiLevelType w:val="hybridMultilevel"/>
    <w:tmpl w:val="CE1C8A84"/>
    <w:lvl w:ilvl="0" w:tplc="5BFC3A9E">
      <w:start w:val="1"/>
      <w:numFmt w:val="decimal"/>
      <w:lvlText w:val="%1."/>
      <w:lvlJc w:val="left"/>
      <w:pPr>
        <w:ind w:left="360" w:hanging="360"/>
      </w:pPr>
    </w:lvl>
    <w:lvl w:ilvl="1" w:tplc="38E88C56">
      <w:start w:val="1"/>
      <w:numFmt w:val="lowerLetter"/>
      <w:lvlText w:val="%2."/>
      <w:lvlJc w:val="left"/>
      <w:pPr>
        <w:ind w:left="1080" w:hanging="360"/>
      </w:pPr>
    </w:lvl>
    <w:lvl w:ilvl="2" w:tplc="28DCFABA">
      <w:start w:val="1"/>
      <w:numFmt w:val="lowerRoman"/>
      <w:lvlText w:val="%3."/>
      <w:lvlJc w:val="right"/>
      <w:pPr>
        <w:ind w:left="1800" w:hanging="180"/>
      </w:pPr>
    </w:lvl>
    <w:lvl w:ilvl="3" w:tplc="75EAF8D6">
      <w:start w:val="1"/>
      <w:numFmt w:val="decimal"/>
      <w:lvlText w:val="%4."/>
      <w:lvlJc w:val="left"/>
      <w:pPr>
        <w:ind w:left="2520" w:hanging="360"/>
      </w:pPr>
    </w:lvl>
    <w:lvl w:ilvl="4" w:tplc="B1F21270">
      <w:start w:val="1"/>
      <w:numFmt w:val="lowerLetter"/>
      <w:lvlText w:val="%5."/>
      <w:lvlJc w:val="left"/>
      <w:pPr>
        <w:ind w:left="3240" w:hanging="360"/>
      </w:pPr>
    </w:lvl>
    <w:lvl w:ilvl="5" w:tplc="A04AD2A8">
      <w:start w:val="1"/>
      <w:numFmt w:val="lowerRoman"/>
      <w:lvlText w:val="%6."/>
      <w:lvlJc w:val="right"/>
      <w:pPr>
        <w:ind w:left="3960" w:hanging="180"/>
      </w:pPr>
    </w:lvl>
    <w:lvl w:ilvl="6" w:tplc="05E0ACB0">
      <w:start w:val="1"/>
      <w:numFmt w:val="decimal"/>
      <w:lvlText w:val="%7."/>
      <w:lvlJc w:val="left"/>
      <w:pPr>
        <w:ind w:left="4680" w:hanging="360"/>
      </w:pPr>
    </w:lvl>
    <w:lvl w:ilvl="7" w:tplc="5B18430C">
      <w:start w:val="1"/>
      <w:numFmt w:val="lowerLetter"/>
      <w:lvlText w:val="%8."/>
      <w:lvlJc w:val="left"/>
      <w:pPr>
        <w:ind w:left="5400" w:hanging="360"/>
      </w:pPr>
    </w:lvl>
    <w:lvl w:ilvl="8" w:tplc="9466B1A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D705CB"/>
    <w:multiLevelType w:val="hybridMultilevel"/>
    <w:tmpl w:val="A9AEF9DC"/>
    <w:lvl w:ilvl="0" w:tplc="29063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4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8DD81"/>
    <w:multiLevelType w:val="hybridMultilevel"/>
    <w:tmpl w:val="AB3EF9D2"/>
    <w:lvl w:ilvl="0" w:tplc="AE684E30">
      <w:start w:val="1"/>
      <w:numFmt w:val="decimal"/>
      <w:lvlText w:val="%1."/>
      <w:lvlJc w:val="left"/>
      <w:pPr>
        <w:ind w:left="360" w:hanging="360"/>
      </w:pPr>
    </w:lvl>
    <w:lvl w:ilvl="1" w:tplc="F9D4CCF6">
      <w:start w:val="1"/>
      <w:numFmt w:val="lowerLetter"/>
      <w:lvlText w:val="%2."/>
      <w:lvlJc w:val="left"/>
      <w:pPr>
        <w:ind w:left="1080" w:hanging="360"/>
      </w:pPr>
    </w:lvl>
    <w:lvl w:ilvl="2" w:tplc="9A5C3CB8">
      <w:start w:val="1"/>
      <w:numFmt w:val="lowerRoman"/>
      <w:lvlText w:val="%3."/>
      <w:lvlJc w:val="right"/>
      <w:pPr>
        <w:ind w:left="1800" w:hanging="180"/>
      </w:pPr>
    </w:lvl>
    <w:lvl w:ilvl="3" w:tplc="D668DB38">
      <w:start w:val="1"/>
      <w:numFmt w:val="decimal"/>
      <w:lvlText w:val="%4."/>
      <w:lvlJc w:val="left"/>
      <w:pPr>
        <w:ind w:left="2520" w:hanging="360"/>
      </w:pPr>
    </w:lvl>
    <w:lvl w:ilvl="4" w:tplc="9640A7A2">
      <w:start w:val="1"/>
      <w:numFmt w:val="lowerLetter"/>
      <w:lvlText w:val="%5."/>
      <w:lvlJc w:val="left"/>
      <w:pPr>
        <w:ind w:left="3240" w:hanging="360"/>
      </w:pPr>
    </w:lvl>
    <w:lvl w:ilvl="5" w:tplc="7C5EB8B0">
      <w:start w:val="1"/>
      <w:numFmt w:val="lowerRoman"/>
      <w:lvlText w:val="%6."/>
      <w:lvlJc w:val="right"/>
      <w:pPr>
        <w:ind w:left="3960" w:hanging="180"/>
      </w:pPr>
    </w:lvl>
    <w:lvl w:ilvl="6" w:tplc="EF9AA438">
      <w:start w:val="1"/>
      <w:numFmt w:val="decimal"/>
      <w:lvlText w:val="%7."/>
      <w:lvlJc w:val="left"/>
      <w:pPr>
        <w:ind w:left="4680" w:hanging="360"/>
      </w:pPr>
    </w:lvl>
    <w:lvl w:ilvl="7" w:tplc="7E481E30">
      <w:start w:val="1"/>
      <w:numFmt w:val="lowerLetter"/>
      <w:lvlText w:val="%8."/>
      <w:lvlJc w:val="left"/>
      <w:pPr>
        <w:ind w:left="5400" w:hanging="360"/>
      </w:pPr>
    </w:lvl>
    <w:lvl w:ilvl="8" w:tplc="825ED0D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450ADC"/>
    <w:multiLevelType w:val="hybridMultilevel"/>
    <w:tmpl w:val="B4D49D3C"/>
    <w:lvl w:ilvl="0" w:tplc="0809000F">
      <w:start w:val="1"/>
      <w:numFmt w:val="decimal"/>
      <w:lvlText w:val="%1."/>
      <w:lvlJc w:val="left"/>
      <w:pPr>
        <w:tabs>
          <w:tab w:val="num" w:pos="389"/>
        </w:tabs>
        <w:ind w:left="227" w:hanging="227"/>
      </w:pPr>
      <w:rPr>
        <w:rFonts w:hint="default"/>
        <w:color w:val="FF54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0953A"/>
    <w:multiLevelType w:val="hybridMultilevel"/>
    <w:tmpl w:val="02AA725A"/>
    <w:lvl w:ilvl="0" w:tplc="86004142">
      <w:start w:val="1"/>
      <w:numFmt w:val="decimal"/>
      <w:lvlText w:val="%1."/>
      <w:lvlJc w:val="left"/>
      <w:pPr>
        <w:ind w:left="360" w:hanging="360"/>
      </w:pPr>
    </w:lvl>
    <w:lvl w:ilvl="1" w:tplc="E1F64D82">
      <w:start w:val="1"/>
      <w:numFmt w:val="lowerLetter"/>
      <w:lvlText w:val="%2."/>
      <w:lvlJc w:val="left"/>
      <w:pPr>
        <w:ind w:left="1080" w:hanging="360"/>
      </w:pPr>
    </w:lvl>
    <w:lvl w:ilvl="2" w:tplc="055E4462">
      <w:start w:val="1"/>
      <w:numFmt w:val="lowerRoman"/>
      <w:lvlText w:val="%3."/>
      <w:lvlJc w:val="right"/>
      <w:pPr>
        <w:ind w:left="1800" w:hanging="180"/>
      </w:pPr>
    </w:lvl>
    <w:lvl w:ilvl="3" w:tplc="D018D22C">
      <w:start w:val="1"/>
      <w:numFmt w:val="decimal"/>
      <w:lvlText w:val="%4."/>
      <w:lvlJc w:val="left"/>
      <w:pPr>
        <w:ind w:left="2520" w:hanging="360"/>
      </w:pPr>
    </w:lvl>
    <w:lvl w:ilvl="4" w:tplc="8980626C">
      <w:start w:val="1"/>
      <w:numFmt w:val="lowerLetter"/>
      <w:lvlText w:val="%5."/>
      <w:lvlJc w:val="left"/>
      <w:pPr>
        <w:ind w:left="3240" w:hanging="360"/>
      </w:pPr>
    </w:lvl>
    <w:lvl w:ilvl="5" w:tplc="33EEB57C">
      <w:start w:val="1"/>
      <w:numFmt w:val="lowerRoman"/>
      <w:lvlText w:val="%6."/>
      <w:lvlJc w:val="right"/>
      <w:pPr>
        <w:ind w:left="3960" w:hanging="180"/>
      </w:pPr>
    </w:lvl>
    <w:lvl w:ilvl="6" w:tplc="CC28CB0A">
      <w:start w:val="1"/>
      <w:numFmt w:val="decimal"/>
      <w:lvlText w:val="%7."/>
      <w:lvlJc w:val="left"/>
      <w:pPr>
        <w:ind w:left="4680" w:hanging="360"/>
      </w:pPr>
    </w:lvl>
    <w:lvl w:ilvl="7" w:tplc="BA20FFAC">
      <w:start w:val="1"/>
      <w:numFmt w:val="lowerLetter"/>
      <w:lvlText w:val="%8."/>
      <w:lvlJc w:val="left"/>
      <w:pPr>
        <w:ind w:left="5400" w:hanging="360"/>
      </w:pPr>
    </w:lvl>
    <w:lvl w:ilvl="8" w:tplc="274E367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670D67"/>
    <w:multiLevelType w:val="hybridMultilevel"/>
    <w:tmpl w:val="064003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59660A"/>
    <w:multiLevelType w:val="hybridMultilevel"/>
    <w:tmpl w:val="24A68136"/>
    <w:lvl w:ilvl="0" w:tplc="7CE28830">
      <w:start w:val="1"/>
      <w:numFmt w:val="decimal"/>
      <w:lvlText w:val="%1."/>
      <w:lvlJc w:val="left"/>
      <w:pPr>
        <w:ind w:left="360" w:hanging="360"/>
      </w:pPr>
    </w:lvl>
    <w:lvl w:ilvl="1" w:tplc="2DF8D544">
      <w:start w:val="1"/>
      <w:numFmt w:val="lowerLetter"/>
      <w:lvlText w:val="%2."/>
      <w:lvlJc w:val="left"/>
      <w:pPr>
        <w:ind w:left="1080" w:hanging="360"/>
      </w:pPr>
    </w:lvl>
    <w:lvl w:ilvl="2" w:tplc="0B029314">
      <w:start w:val="1"/>
      <w:numFmt w:val="lowerRoman"/>
      <w:lvlText w:val="%3."/>
      <w:lvlJc w:val="right"/>
      <w:pPr>
        <w:ind w:left="1800" w:hanging="180"/>
      </w:pPr>
    </w:lvl>
    <w:lvl w:ilvl="3" w:tplc="E63E7486">
      <w:start w:val="1"/>
      <w:numFmt w:val="decimal"/>
      <w:lvlText w:val="%4."/>
      <w:lvlJc w:val="left"/>
      <w:pPr>
        <w:ind w:left="2520" w:hanging="360"/>
      </w:pPr>
    </w:lvl>
    <w:lvl w:ilvl="4" w:tplc="ACD4D212">
      <w:start w:val="1"/>
      <w:numFmt w:val="lowerLetter"/>
      <w:lvlText w:val="%5."/>
      <w:lvlJc w:val="left"/>
      <w:pPr>
        <w:ind w:left="3240" w:hanging="360"/>
      </w:pPr>
    </w:lvl>
    <w:lvl w:ilvl="5" w:tplc="B5F880C8">
      <w:start w:val="1"/>
      <w:numFmt w:val="lowerRoman"/>
      <w:lvlText w:val="%6."/>
      <w:lvlJc w:val="right"/>
      <w:pPr>
        <w:ind w:left="3960" w:hanging="180"/>
      </w:pPr>
    </w:lvl>
    <w:lvl w:ilvl="6" w:tplc="0D386B3E">
      <w:start w:val="1"/>
      <w:numFmt w:val="decimal"/>
      <w:lvlText w:val="%7."/>
      <w:lvlJc w:val="left"/>
      <w:pPr>
        <w:ind w:left="4680" w:hanging="360"/>
      </w:pPr>
    </w:lvl>
    <w:lvl w:ilvl="7" w:tplc="8B34E986">
      <w:start w:val="1"/>
      <w:numFmt w:val="lowerLetter"/>
      <w:lvlText w:val="%8."/>
      <w:lvlJc w:val="left"/>
      <w:pPr>
        <w:ind w:left="5400" w:hanging="360"/>
      </w:pPr>
    </w:lvl>
    <w:lvl w:ilvl="8" w:tplc="8088899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1668F"/>
    <w:multiLevelType w:val="hybridMultilevel"/>
    <w:tmpl w:val="7B864E28"/>
    <w:lvl w:ilvl="0" w:tplc="D898C0DA">
      <w:start w:val="1"/>
      <w:numFmt w:val="decimal"/>
      <w:lvlText w:val="%1."/>
      <w:lvlJc w:val="left"/>
      <w:pPr>
        <w:ind w:left="360" w:hanging="360"/>
      </w:pPr>
    </w:lvl>
    <w:lvl w:ilvl="1" w:tplc="FDD8DC36">
      <w:start w:val="1"/>
      <w:numFmt w:val="lowerLetter"/>
      <w:lvlText w:val="%2."/>
      <w:lvlJc w:val="left"/>
      <w:pPr>
        <w:ind w:left="1080" w:hanging="360"/>
      </w:pPr>
    </w:lvl>
    <w:lvl w:ilvl="2" w:tplc="C7208DF2">
      <w:start w:val="1"/>
      <w:numFmt w:val="lowerRoman"/>
      <w:lvlText w:val="%3."/>
      <w:lvlJc w:val="right"/>
      <w:pPr>
        <w:ind w:left="1800" w:hanging="180"/>
      </w:pPr>
    </w:lvl>
    <w:lvl w:ilvl="3" w:tplc="E36662BE">
      <w:start w:val="1"/>
      <w:numFmt w:val="decimal"/>
      <w:lvlText w:val="%4."/>
      <w:lvlJc w:val="left"/>
      <w:pPr>
        <w:ind w:left="2520" w:hanging="360"/>
      </w:pPr>
    </w:lvl>
    <w:lvl w:ilvl="4" w:tplc="A5A66160">
      <w:start w:val="1"/>
      <w:numFmt w:val="lowerLetter"/>
      <w:lvlText w:val="%5."/>
      <w:lvlJc w:val="left"/>
      <w:pPr>
        <w:ind w:left="3240" w:hanging="360"/>
      </w:pPr>
    </w:lvl>
    <w:lvl w:ilvl="5" w:tplc="3F90FE00">
      <w:start w:val="1"/>
      <w:numFmt w:val="lowerRoman"/>
      <w:lvlText w:val="%6."/>
      <w:lvlJc w:val="right"/>
      <w:pPr>
        <w:ind w:left="3960" w:hanging="180"/>
      </w:pPr>
    </w:lvl>
    <w:lvl w:ilvl="6" w:tplc="ED1E4532">
      <w:start w:val="1"/>
      <w:numFmt w:val="decimal"/>
      <w:lvlText w:val="%7."/>
      <w:lvlJc w:val="left"/>
      <w:pPr>
        <w:ind w:left="4680" w:hanging="360"/>
      </w:pPr>
    </w:lvl>
    <w:lvl w:ilvl="7" w:tplc="0CE282BA">
      <w:start w:val="1"/>
      <w:numFmt w:val="lowerLetter"/>
      <w:lvlText w:val="%8."/>
      <w:lvlJc w:val="left"/>
      <w:pPr>
        <w:ind w:left="5400" w:hanging="360"/>
      </w:pPr>
    </w:lvl>
    <w:lvl w:ilvl="8" w:tplc="AF56F92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6E34D"/>
    <w:multiLevelType w:val="hybridMultilevel"/>
    <w:tmpl w:val="94FE73A2"/>
    <w:lvl w:ilvl="0" w:tplc="857456E6">
      <w:start w:val="1"/>
      <w:numFmt w:val="decimal"/>
      <w:lvlText w:val="%1."/>
      <w:lvlJc w:val="left"/>
      <w:pPr>
        <w:ind w:left="360" w:hanging="360"/>
      </w:pPr>
    </w:lvl>
    <w:lvl w:ilvl="1" w:tplc="43FA4B52">
      <w:start w:val="1"/>
      <w:numFmt w:val="lowerLetter"/>
      <w:lvlText w:val="%2."/>
      <w:lvlJc w:val="left"/>
      <w:pPr>
        <w:ind w:left="1080" w:hanging="360"/>
      </w:pPr>
    </w:lvl>
    <w:lvl w:ilvl="2" w:tplc="158C1854">
      <w:start w:val="1"/>
      <w:numFmt w:val="lowerRoman"/>
      <w:lvlText w:val="%3."/>
      <w:lvlJc w:val="right"/>
      <w:pPr>
        <w:ind w:left="1800" w:hanging="180"/>
      </w:pPr>
    </w:lvl>
    <w:lvl w:ilvl="3" w:tplc="AE06C69E">
      <w:start w:val="1"/>
      <w:numFmt w:val="decimal"/>
      <w:lvlText w:val="%4."/>
      <w:lvlJc w:val="left"/>
      <w:pPr>
        <w:ind w:left="2520" w:hanging="360"/>
      </w:pPr>
    </w:lvl>
    <w:lvl w:ilvl="4" w:tplc="2F24C7E2">
      <w:start w:val="1"/>
      <w:numFmt w:val="lowerLetter"/>
      <w:lvlText w:val="%5."/>
      <w:lvlJc w:val="left"/>
      <w:pPr>
        <w:ind w:left="3240" w:hanging="360"/>
      </w:pPr>
    </w:lvl>
    <w:lvl w:ilvl="5" w:tplc="AC48B434">
      <w:start w:val="1"/>
      <w:numFmt w:val="lowerRoman"/>
      <w:lvlText w:val="%6."/>
      <w:lvlJc w:val="right"/>
      <w:pPr>
        <w:ind w:left="3960" w:hanging="180"/>
      </w:pPr>
    </w:lvl>
    <w:lvl w:ilvl="6" w:tplc="BFDCD18E">
      <w:start w:val="1"/>
      <w:numFmt w:val="decimal"/>
      <w:lvlText w:val="%7."/>
      <w:lvlJc w:val="left"/>
      <w:pPr>
        <w:ind w:left="4680" w:hanging="360"/>
      </w:pPr>
    </w:lvl>
    <w:lvl w:ilvl="7" w:tplc="D2FCB09A">
      <w:start w:val="1"/>
      <w:numFmt w:val="lowerLetter"/>
      <w:lvlText w:val="%8."/>
      <w:lvlJc w:val="left"/>
      <w:pPr>
        <w:ind w:left="5400" w:hanging="360"/>
      </w:pPr>
    </w:lvl>
    <w:lvl w:ilvl="8" w:tplc="904E61E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C050C0"/>
    <w:multiLevelType w:val="hybridMultilevel"/>
    <w:tmpl w:val="0A70DD0A"/>
    <w:lvl w:ilvl="0" w:tplc="4828A64C">
      <w:start w:val="1"/>
      <w:numFmt w:val="decimal"/>
      <w:lvlText w:val="%1."/>
      <w:lvlJc w:val="left"/>
      <w:pPr>
        <w:ind w:left="360" w:hanging="360"/>
      </w:pPr>
    </w:lvl>
    <w:lvl w:ilvl="1" w:tplc="386AB4B0">
      <w:start w:val="1"/>
      <w:numFmt w:val="lowerLetter"/>
      <w:lvlText w:val="%2."/>
      <w:lvlJc w:val="left"/>
      <w:pPr>
        <w:ind w:left="1080" w:hanging="360"/>
      </w:pPr>
    </w:lvl>
    <w:lvl w:ilvl="2" w:tplc="7A8481E0">
      <w:start w:val="1"/>
      <w:numFmt w:val="lowerRoman"/>
      <w:lvlText w:val="%3."/>
      <w:lvlJc w:val="right"/>
      <w:pPr>
        <w:ind w:left="1800" w:hanging="180"/>
      </w:pPr>
    </w:lvl>
    <w:lvl w:ilvl="3" w:tplc="0DE4459C">
      <w:start w:val="1"/>
      <w:numFmt w:val="decimal"/>
      <w:lvlText w:val="%4."/>
      <w:lvlJc w:val="left"/>
      <w:pPr>
        <w:ind w:left="2520" w:hanging="360"/>
      </w:pPr>
    </w:lvl>
    <w:lvl w:ilvl="4" w:tplc="C67C365C">
      <w:start w:val="1"/>
      <w:numFmt w:val="lowerLetter"/>
      <w:lvlText w:val="%5."/>
      <w:lvlJc w:val="left"/>
      <w:pPr>
        <w:ind w:left="3240" w:hanging="360"/>
      </w:pPr>
    </w:lvl>
    <w:lvl w:ilvl="5" w:tplc="B3460EA8">
      <w:start w:val="1"/>
      <w:numFmt w:val="lowerRoman"/>
      <w:lvlText w:val="%6."/>
      <w:lvlJc w:val="right"/>
      <w:pPr>
        <w:ind w:left="3960" w:hanging="180"/>
      </w:pPr>
    </w:lvl>
    <w:lvl w:ilvl="6" w:tplc="ACDE5162">
      <w:start w:val="1"/>
      <w:numFmt w:val="decimal"/>
      <w:lvlText w:val="%7."/>
      <w:lvlJc w:val="left"/>
      <w:pPr>
        <w:ind w:left="4680" w:hanging="360"/>
      </w:pPr>
    </w:lvl>
    <w:lvl w:ilvl="7" w:tplc="985C72EA">
      <w:start w:val="1"/>
      <w:numFmt w:val="lowerLetter"/>
      <w:lvlText w:val="%8."/>
      <w:lvlJc w:val="left"/>
      <w:pPr>
        <w:ind w:left="5400" w:hanging="360"/>
      </w:pPr>
    </w:lvl>
    <w:lvl w:ilvl="8" w:tplc="F842B80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044D00"/>
    <w:multiLevelType w:val="hybridMultilevel"/>
    <w:tmpl w:val="094C207E"/>
    <w:lvl w:ilvl="0" w:tplc="290631A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FF5400" w:themeColor="accent1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E064D8"/>
    <w:multiLevelType w:val="hybridMultilevel"/>
    <w:tmpl w:val="359C0980"/>
    <w:lvl w:ilvl="0" w:tplc="B7863620">
      <w:start w:val="1"/>
      <w:numFmt w:val="decimal"/>
      <w:lvlText w:val="%1."/>
      <w:lvlJc w:val="left"/>
      <w:pPr>
        <w:ind w:left="360" w:hanging="360"/>
      </w:pPr>
    </w:lvl>
    <w:lvl w:ilvl="1" w:tplc="CEAA0216">
      <w:start w:val="1"/>
      <w:numFmt w:val="lowerLetter"/>
      <w:lvlText w:val="%2."/>
      <w:lvlJc w:val="left"/>
      <w:pPr>
        <w:ind w:left="1080" w:hanging="360"/>
      </w:pPr>
    </w:lvl>
    <w:lvl w:ilvl="2" w:tplc="3F0AEEA6">
      <w:start w:val="1"/>
      <w:numFmt w:val="lowerRoman"/>
      <w:lvlText w:val="%3."/>
      <w:lvlJc w:val="right"/>
      <w:pPr>
        <w:ind w:left="1800" w:hanging="180"/>
      </w:pPr>
    </w:lvl>
    <w:lvl w:ilvl="3" w:tplc="111EF73C">
      <w:start w:val="1"/>
      <w:numFmt w:val="decimal"/>
      <w:lvlText w:val="%4."/>
      <w:lvlJc w:val="left"/>
      <w:pPr>
        <w:ind w:left="2520" w:hanging="360"/>
      </w:pPr>
    </w:lvl>
    <w:lvl w:ilvl="4" w:tplc="5F54B584">
      <w:start w:val="1"/>
      <w:numFmt w:val="lowerLetter"/>
      <w:lvlText w:val="%5."/>
      <w:lvlJc w:val="left"/>
      <w:pPr>
        <w:ind w:left="3240" w:hanging="360"/>
      </w:pPr>
    </w:lvl>
    <w:lvl w:ilvl="5" w:tplc="3D72A384">
      <w:start w:val="1"/>
      <w:numFmt w:val="lowerRoman"/>
      <w:lvlText w:val="%6."/>
      <w:lvlJc w:val="right"/>
      <w:pPr>
        <w:ind w:left="3960" w:hanging="180"/>
      </w:pPr>
    </w:lvl>
    <w:lvl w:ilvl="6" w:tplc="83F0110A">
      <w:start w:val="1"/>
      <w:numFmt w:val="decimal"/>
      <w:lvlText w:val="%7."/>
      <w:lvlJc w:val="left"/>
      <w:pPr>
        <w:ind w:left="4680" w:hanging="360"/>
      </w:pPr>
    </w:lvl>
    <w:lvl w:ilvl="7" w:tplc="26C0E8E6">
      <w:start w:val="1"/>
      <w:numFmt w:val="lowerLetter"/>
      <w:lvlText w:val="%8."/>
      <w:lvlJc w:val="left"/>
      <w:pPr>
        <w:ind w:left="5400" w:hanging="360"/>
      </w:pPr>
    </w:lvl>
    <w:lvl w:ilvl="8" w:tplc="6A943C58">
      <w:start w:val="1"/>
      <w:numFmt w:val="lowerRoman"/>
      <w:lvlText w:val="%9."/>
      <w:lvlJc w:val="right"/>
      <w:pPr>
        <w:ind w:left="6120" w:hanging="180"/>
      </w:pPr>
    </w:lvl>
  </w:abstractNum>
  <w:num w:numId="1" w16cid:durableId="398360515">
    <w:abstractNumId w:val="11"/>
  </w:num>
  <w:num w:numId="2" w16cid:durableId="299071391">
    <w:abstractNumId w:val="26"/>
  </w:num>
  <w:num w:numId="3" w16cid:durableId="902524942">
    <w:abstractNumId w:val="7"/>
  </w:num>
  <w:num w:numId="4" w16cid:durableId="897088397">
    <w:abstractNumId w:val="21"/>
  </w:num>
  <w:num w:numId="5" w16cid:durableId="467481505">
    <w:abstractNumId w:val="9"/>
  </w:num>
  <w:num w:numId="6" w16cid:durableId="838617251">
    <w:abstractNumId w:val="19"/>
  </w:num>
  <w:num w:numId="7" w16cid:durableId="1886720431">
    <w:abstractNumId w:val="5"/>
  </w:num>
  <w:num w:numId="8" w16cid:durableId="1210874948">
    <w:abstractNumId w:val="27"/>
  </w:num>
  <w:num w:numId="9" w16cid:durableId="1427843872">
    <w:abstractNumId w:val="15"/>
  </w:num>
  <w:num w:numId="10" w16cid:durableId="315187876">
    <w:abstractNumId w:val="29"/>
  </w:num>
  <w:num w:numId="11" w16cid:durableId="2708637">
    <w:abstractNumId w:val="8"/>
  </w:num>
  <w:num w:numId="12" w16cid:durableId="663162309">
    <w:abstractNumId w:val="17"/>
  </w:num>
  <w:num w:numId="13" w16cid:durableId="1638996418">
    <w:abstractNumId w:val="24"/>
  </w:num>
  <w:num w:numId="14" w16cid:durableId="1871723049">
    <w:abstractNumId w:val="1"/>
  </w:num>
  <w:num w:numId="15" w16cid:durableId="877358894">
    <w:abstractNumId w:val="1"/>
    <w:lvlOverride w:ilvl="0">
      <w:startOverride w:val="1"/>
    </w:lvlOverride>
  </w:num>
  <w:num w:numId="16" w16cid:durableId="1113017795">
    <w:abstractNumId w:val="14"/>
  </w:num>
  <w:num w:numId="17" w16cid:durableId="277956804">
    <w:abstractNumId w:val="0"/>
  </w:num>
  <w:num w:numId="18" w16cid:durableId="2082210816">
    <w:abstractNumId w:val="25"/>
  </w:num>
  <w:num w:numId="19" w16cid:durableId="803351746">
    <w:abstractNumId w:val="23"/>
  </w:num>
  <w:num w:numId="20" w16cid:durableId="691033040">
    <w:abstractNumId w:val="3"/>
  </w:num>
  <w:num w:numId="21" w16cid:durableId="748040686">
    <w:abstractNumId w:val="4"/>
  </w:num>
  <w:num w:numId="22" w16cid:durableId="1654675292">
    <w:abstractNumId w:val="22"/>
  </w:num>
  <w:num w:numId="23" w16cid:durableId="807210945">
    <w:abstractNumId w:val="2"/>
  </w:num>
  <w:num w:numId="24" w16cid:durableId="1822195143">
    <w:abstractNumId w:val="10"/>
  </w:num>
  <w:num w:numId="25" w16cid:durableId="2034991086">
    <w:abstractNumId w:val="13"/>
  </w:num>
  <w:num w:numId="26" w16cid:durableId="2071222089">
    <w:abstractNumId w:val="20"/>
  </w:num>
  <w:num w:numId="27" w16cid:durableId="1190677379">
    <w:abstractNumId w:val="6"/>
  </w:num>
  <w:num w:numId="28" w16cid:durableId="951673092">
    <w:abstractNumId w:val="12"/>
  </w:num>
  <w:num w:numId="29" w16cid:durableId="1557399053">
    <w:abstractNumId w:val="18"/>
  </w:num>
  <w:num w:numId="30" w16cid:durableId="1646550033">
    <w:abstractNumId w:val="16"/>
  </w:num>
  <w:num w:numId="31" w16cid:durableId="8072882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7684C"/>
    <w:rsid w:val="00081272"/>
    <w:rsid w:val="000A69C2"/>
    <w:rsid w:val="000A77A0"/>
    <w:rsid w:val="000C0792"/>
    <w:rsid w:val="000C521C"/>
    <w:rsid w:val="000E4E90"/>
    <w:rsid w:val="000F533F"/>
    <w:rsid w:val="000F6834"/>
    <w:rsid w:val="00115904"/>
    <w:rsid w:val="00145175"/>
    <w:rsid w:val="00166557"/>
    <w:rsid w:val="00173CC5"/>
    <w:rsid w:val="00175618"/>
    <w:rsid w:val="001B2EB1"/>
    <w:rsid w:val="001D5E07"/>
    <w:rsid w:val="001F41DE"/>
    <w:rsid w:val="00213DA0"/>
    <w:rsid w:val="00235C6B"/>
    <w:rsid w:val="002525FB"/>
    <w:rsid w:val="002B69B3"/>
    <w:rsid w:val="002C3417"/>
    <w:rsid w:val="00307DD6"/>
    <w:rsid w:val="00324CD3"/>
    <w:rsid w:val="00346BFB"/>
    <w:rsid w:val="0036669E"/>
    <w:rsid w:val="00391C8E"/>
    <w:rsid w:val="0039701F"/>
    <w:rsid w:val="003A2106"/>
    <w:rsid w:val="003C1880"/>
    <w:rsid w:val="003C32A6"/>
    <w:rsid w:val="003D6EF5"/>
    <w:rsid w:val="003E2C5D"/>
    <w:rsid w:val="003E6E97"/>
    <w:rsid w:val="003F6711"/>
    <w:rsid w:val="00440AC9"/>
    <w:rsid w:val="00444744"/>
    <w:rsid w:val="004508CD"/>
    <w:rsid w:val="004849E1"/>
    <w:rsid w:val="004B2947"/>
    <w:rsid w:val="00524387"/>
    <w:rsid w:val="00527334"/>
    <w:rsid w:val="00554630"/>
    <w:rsid w:val="00562613"/>
    <w:rsid w:val="00583B7E"/>
    <w:rsid w:val="00590AC6"/>
    <w:rsid w:val="00596BDB"/>
    <w:rsid w:val="005A6504"/>
    <w:rsid w:val="00605374"/>
    <w:rsid w:val="006260A3"/>
    <w:rsid w:val="00672AF8"/>
    <w:rsid w:val="006931F7"/>
    <w:rsid w:val="006B4A20"/>
    <w:rsid w:val="006D2B0B"/>
    <w:rsid w:val="006F4C45"/>
    <w:rsid w:val="00711403"/>
    <w:rsid w:val="00725660"/>
    <w:rsid w:val="007427C8"/>
    <w:rsid w:val="00752596"/>
    <w:rsid w:val="007567C1"/>
    <w:rsid w:val="0077402E"/>
    <w:rsid w:val="007B21C4"/>
    <w:rsid w:val="007C0F36"/>
    <w:rsid w:val="007C4D8B"/>
    <w:rsid w:val="007D318F"/>
    <w:rsid w:val="007D7683"/>
    <w:rsid w:val="00814661"/>
    <w:rsid w:val="00816A6B"/>
    <w:rsid w:val="008323DB"/>
    <w:rsid w:val="008451BB"/>
    <w:rsid w:val="008576DA"/>
    <w:rsid w:val="0087622D"/>
    <w:rsid w:val="00880184"/>
    <w:rsid w:val="00880AB1"/>
    <w:rsid w:val="008A7C52"/>
    <w:rsid w:val="008B2508"/>
    <w:rsid w:val="008C2E64"/>
    <w:rsid w:val="008F34DB"/>
    <w:rsid w:val="00910433"/>
    <w:rsid w:val="009344B0"/>
    <w:rsid w:val="009424B0"/>
    <w:rsid w:val="00979BB4"/>
    <w:rsid w:val="00995CDA"/>
    <w:rsid w:val="009C69D1"/>
    <w:rsid w:val="009E6E91"/>
    <w:rsid w:val="009F6C67"/>
    <w:rsid w:val="00A023D8"/>
    <w:rsid w:val="00A12722"/>
    <w:rsid w:val="00A27D9E"/>
    <w:rsid w:val="00A325CE"/>
    <w:rsid w:val="00A32B8A"/>
    <w:rsid w:val="00A4088A"/>
    <w:rsid w:val="00A50B74"/>
    <w:rsid w:val="00A54EAE"/>
    <w:rsid w:val="00A5D23F"/>
    <w:rsid w:val="00A67BF4"/>
    <w:rsid w:val="00A749BA"/>
    <w:rsid w:val="00A86ED8"/>
    <w:rsid w:val="00A946D4"/>
    <w:rsid w:val="00AB019C"/>
    <w:rsid w:val="00AB0FA0"/>
    <w:rsid w:val="00AB4568"/>
    <w:rsid w:val="00AC0A11"/>
    <w:rsid w:val="00AD2DD5"/>
    <w:rsid w:val="00B36C32"/>
    <w:rsid w:val="00B7328C"/>
    <w:rsid w:val="00BA0CDD"/>
    <w:rsid w:val="00BB0DE5"/>
    <w:rsid w:val="00BB71F3"/>
    <w:rsid w:val="00BE7FB4"/>
    <w:rsid w:val="00BF1DC9"/>
    <w:rsid w:val="00C32724"/>
    <w:rsid w:val="00C60D2D"/>
    <w:rsid w:val="00C77E7E"/>
    <w:rsid w:val="00CB7D2E"/>
    <w:rsid w:val="00CC2812"/>
    <w:rsid w:val="00CC5F35"/>
    <w:rsid w:val="00D10A70"/>
    <w:rsid w:val="00D10D5A"/>
    <w:rsid w:val="00D500AC"/>
    <w:rsid w:val="00D566E7"/>
    <w:rsid w:val="00D61254"/>
    <w:rsid w:val="00D62713"/>
    <w:rsid w:val="00D64E52"/>
    <w:rsid w:val="00D77323"/>
    <w:rsid w:val="00D87E7D"/>
    <w:rsid w:val="00DA70D1"/>
    <w:rsid w:val="00DB1EF4"/>
    <w:rsid w:val="00DF045C"/>
    <w:rsid w:val="00DF16EC"/>
    <w:rsid w:val="00E54189"/>
    <w:rsid w:val="00E64D4D"/>
    <w:rsid w:val="00E65EAE"/>
    <w:rsid w:val="00E80960"/>
    <w:rsid w:val="00E93EA0"/>
    <w:rsid w:val="00E97DFF"/>
    <w:rsid w:val="00EA2EC6"/>
    <w:rsid w:val="00ED7734"/>
    <w:rsid w:val="00F16A9D"/>
    <w:rsid w:val="00F35148"/>
    <w:rsid w:val="00F37BC7"/>
    <w:rsid w:val="00F45CD2"/>
    <w:rsid w:val="00F4A410"/>
    <w:rsid w:val="00F53528"/>
    <w:rsid w:val="00FA2642"/>
    <w:rsid w:val="00FD72BE"/>
    <w:rsid w:val="00FF6AC5"/>
    <w:rsid w:val="0109A012"/>
    <w:rsid w:val="01F626DF"/>
    <w:rsid w:val="025B242F"/>
    <w:rsid w:val="02B143AE"/>
    <w:rsid w:val="02C7A16A"/>
    <w:rsid w:val="02CBDD9B"/>
    <w:rsid w:val="0377B31E"/>
    <w:rsid w:val="037ACC98"/>
    <w:rsid w:val="037CEF65"/>
    <w:rsid w:val="03B9B18F"/>
    <w:rsid w:val="03C61F40"/>
    <w:rsid w:val="03EFDFAC"/>
    <w:rsid w:val="042AAA3F"/>
    <w:rsid w:val="049181C0"/>
    <w:rsid w:val="04B96347"/>
    <w:rsid w:val="053B3102"/>
    <w:rsid w:val="067904EE"/>
    <w:rsid w:val="0679F3FB"/>
    <w:rsid w:val="06B28B04"/>
    <w:rsid w:val="06D3FB7D"/>
    <w:rsid w:val="0736AF61"/>
    <w:rsid w:val="07662F48"/>
    <w:rsid w:val="0780901E"/>
    <w:rsid w:val="07D85CB8"/>
    <w:rsid w:val="07ED1025"/>
    <w:rsid w:val="0894C310"/>
    <w:rsid w:val="089E352F"/>
    <w:rsid w:val="093E1D73"/>
    <w:rsid w:val="0984ECB4"/>
    <w:rsid w:val="09AA687A"/>
    <w:rsid w:val="09BC246F"/>
    <w:rsid w:val="0A0AADE8"/>
    <w:rsid w:val="0A0B67E1"/>
    <w:rsid w:val="0A161B11"/>
    <w:rsid w:val="0A3C642F"/>
    <w:rsid w:val="0B03C4CC"/>
    <w:rsid w:val="0B539984"/>
    <w:rsid w:val="0B6D8C3E"/>
    <w:rsid w:val="0BAA234E"/>
    <w:rsid w:val="0BCE2BC0"/>
    <w:rsid w:val="0C21B4F9"/>
    <w:rsid w:val="0C65FE09"/>
    <w:rsid w:val="0CA46F02"/>
    <w:rsid w:val="0CFB5FE8"/>
    <w:rsid w:val="0CFE5C7F"/>
    <w:rsid w:val="0E1A85AD"/>
    <w:rsid w:val="0E2382D4"/>
    <w:rsid w:val="0E253C24"/>
    <w:rsid w:val="0E7EF25D"/>
    <w:rsid w:val="0F67130A"/>
    <w:rsid w:val="0F788081"/>
    <w:rsid w:val="0FDB171A"/>
    <w:rsid w:val="103375F1"/>
    <w:rsid w:val="105E13C9"/>
    <w:rsid w:val="10AD8B71"/>
    <w:rsid w:val="10D3AD33"/>
    <w:rsid w:val="10DD9AA2"/>
    <w:rsid w:val="10F066D1"/>
    <w:rsid w:val="11019AEC"/>
    <w:rsid w:val="110DC3D3"/>
    <w:rsid w:val="11147785"/>
    <w:rsid w:val="11197ACA"/>
    <w:rsid w:val="11321183"/>
    <w:rsid w:val="1176A6E5"/>
    <w:rsid w:val="1188FB4B"/>
    <w:rsid w:val="11ABD59E"/>
    <w:rsid w:val="12456AE6"/>
    <w:rsid w:val="12508491"/>
    <w:rsid w:val="12817BAF"/>
    <w:rsid w:val="12AD76F1"/>
    <w:rsid w:val="12B13CC8"/>
    <w:rsid w:val="13113FAB"/>
    <w:rsid w:val="13CB97DE"/>
    <w:rsid w:val="14757F14"/>
    <w:rsid w:val="14930269"/>
    <w:rsid w:val="14AC0017"/>
    <w:rsid w:val="14D88B64"/>
    <w:rsid w:val="152CA4AD"/>
    <w:rsid w:val="154A6AD4"/>
    <w:rsid w:val="156C1A7F"/>
    <w:rsid w:val="15B1DCDB"/>
    <w:rsid w:val="15B7AB06"/>
    <w:rsid w:val="15FEC4B6"/>
    <w:rsid w:val="1672DD60"/>
    <w:rsid w:val="1684FFB8"/>
    <w:rsid w:val="1689C2F8"/>
    <w:rsid w:val="169182FE"/>
    <w:rsid w:val="16C49155"/>
    <w:rsid w:val="16CD32DC"/>
    <w:rsid w:val="16E3684D"/>
    <w:rsid w:val="1711ED5E"/>
    <w:rsid w:val="178F0C34"/>
    <w:rsid w:val="17EB2798"/>
    <w:rsid w:val="181F8EEB"/>
    <w:rsid w:val="18772EFC"/>
    <w:rsid w:val="187BB37C"/>
    <w:rsid w:val="18D55069"/>
    <w:rsid w:val="18EB0CCE"/>
    <w:rsid w:val="192E6817"/>
    <w:rsid w:val="19B6750B"/>
    <w:rsid w:val="19D33799"/>
    <w:rsid w:val="19EBFE75"/>
    <w:rsid w:val="19FD85CD"/>
    <w:rsid w:val="1A68DDDD"/>
    <w:rsid w:val="1A8CBC79"/>
    <w:rsid w:val="1B413DEA"/>
    <w:rsid w:val="1B7A7C57"/>
    <w:rsid w:val="1C077C3A"/>
    <w:rsid w:val="1C1C2EFB"/>
    <w:rsid w:val="1C5680E9"/>
    <w:rsid w:val="1CAD1A63"/>
    <w:rsid w:val="1CB2DD66"/>
    <w:rsid w:val="1CD11E70"/>
    <w:rsid w:val="1CD81409"/>
    <w:rsid w:val="1CE4ED34"/>
    <w:rsid w:val="1D5C60D9"/>
    <w:rsid w:val="1D7DDE88"/>
    <w:rsid w:val="1DFC8B85"/>
    <w:rsid w:val="1E73F787"/>
    <w:rsid w:val="1ED50C64"/>
    <w:rsid w:val="1F0B3F0F"/>
    <w:rsid w:val="1FCDDF58"/>
    <w:rsid w:val="1FEC1FC8"/>
    <w:rsid w:val="205E0902"/>
    <w:rsid w:val="205E41F1"/>
    <w:rsid w:val="20992B26"/>
    <w:rsid w:val="20B0A676"/>
    <w:rsid w:val="20CAB025"/>
    <w:rsid w:val="212199D6"/>
    <w:rsid w:val="21530580"/>
    <w:rsid w:val="2169865D"/>
    <w:rsid w:val="217041E1"/>
    <w:rsid w:val="21753D33"/>
    <w:rsid w:val="21DB2AC5"/>
    <w:rsid w:val="2254F403"/>
    <w:rsid w:val="225D1472"/>
    <w:rsid w:val="22E893C4"/>
    <w:rsid w:val="2313091B"/>
    <w:rsid w:val="23241400"/>
    <w:rsid w:val="237A85BC"/>
    <w:rsid w:val="237EB721"/>
    <w:rsid w:val="240A6389"/>
    <w:rsid w:val="247F1B50"/>
    <w:rsid w:val="254F0960"/>
    <w:rsid w:val="254F4B90"/>
    <w:rsid w:val="2582221B"/>
    <w:rsid w:val="258B07C4"/>
    <w:rsid w:val="260BE96C"/>
    <w:rsid w:val="2620A100"/>
    <w:rsid w:val="2637C55A"/>
    <w:rsid w:val="26381AB0"/>
    <w:rsid w:val="265F363C"/>
    <w:rsid w:val="26A54980"/>
    <w:rsid w:val="26C8B13C"/>
    <w:rsid w:val="28485892"/>
    <w:rsid w:val="29185F6E"/>
    <w:rsid w:val="2952CD7A"/>
    <w:rsid w:val="2979A3ED"/>
    <w:rsid w:val="29B52335"/>
    <w:rsid w:val="2A13778C"/>
    <w:rsid w:val="2A2D54BE"/>
    <w:rsid w:val="2A5E8DCA"/>
    <w:rsid w:val="2A933C4A"/>
    <w:rsid w:val="2ABA8E64"/>
    <w:rsid w:val="2AD70DF5"/>
    <w:rsid w:val="2BCF4E53"/>
    <w:rsid w:val="2C0EBB56"/>
    <w:rsid w:val="2C631875"/>
    <w:rsid w:val="2C9A7945"/>
    <w:rsid w:val="2CDFEE4C"/>
    <w:rsid w:val="2CF6FB74"/>
    <w:rsid w:val="2D59CBCB"/>
    <w:rsid w:val="2D996A4C"/>
    <w:rsid w:val="2E06EDFD"/>
    <w:rsid w:val="2E2C4BF0"/>
    <w:rsid w:val="2E2E4C61"/>
    <w:rsid w:val="2E4A1ED1"/>
    <w:rsid w:val="2E82F919"/>
    <w:rsid w:val="2E85BC4A"/>
    <w:rsid w:val="2E9E9F68"/>
    <w:rsid w:val="2EABD36B"/>
    <w:rsid w:val="2EEDEFAD"/>
    <w:rsid w:val="2F0C57BC"/>
    <w:rsid w:val="2FDE472E"/>
    <w:rsid w:val="306CBDEC"/>
    <w:rsid w:val="30A37235"/>
    <w:rsid w:val="30A47742"/>
    <w:rsid w:val="30B6727A"/>
    <w:rsid w:val="31072155"/>
    <w:rsid w:val="3137D381"/>
    <w:rsid w:val="314CA1BF"/>
    <w:rsid w:val="31659E21"/>
    <w:rsid w:val="318570D5"/>
    <w:rsid w:val="318E30DF"/>
    <w:rsid w:val="319CFBD0"/>
    <w:rsid w:val="31ED5BC9"/>
    <w:rsid w:val="31FC8C75"/>
    <w:rsid w:val="3202FA03"/>
    <w:rsid w:val="32198AE0"/>
    <w:rsid w:val="322D63DD"/>
    <w:rsid w:val="3231155B"/>
    <w:rsid w:val="324B8E2D"/>
    <w:rsid w:val="3297F0F2"/>
    <w:rsid w:val="32995FB6"/>
    <w:rsid w:val="329B8063"/>
    <w:rsid w:val="329F1C9F"/>
    <w:rsid w:val="32E3F0AF"/>
    <w:rsid w:val="3318C1CA"/>
    <w:rsid w:val="33578A64"/>
    <w:rsid w:val="33903660"/>
    <w:rsid w:val="33AC9BEF"/>
    <w:rsid w:val="3439A17B"/>
    <w:rsid w:val="3536A37B"/>
    <w:rsid w:val="35A1F621"/>
    <w:rsid w:val="35D9AC02"/>
    <w:rsid w:val="3688BC32"/>
    <w:rsid w:val="36923184"/>
    <w:rsid w:val="372D77B2"/>
    <w:rsid w:val="373D0B2C"/>
    <w:rsid w:val="37845174"/>
    <w:rsid w:val="384AF3CF"/>
    <w:rsid w:val="384D98F8"/>
    <w:rsid w:val="38B55361"/>
    <w:rsid w:val="38D5D6D4"/>
    <w:rsid w:val="394B624F"/>
    <w:rsid w:val="39629552"/>
    <w:rsid w:val="397294D6"/>
    <w:rsid w:val="39B8E0AE"/>
    <w:rsid w:val="3A70B2A0"/>
    <w:rsid w:val="3AA0C124"/>
    <w:rsid w:val="3ACC0650"/>
    <w:rsid w:val="3B54E23B"/>
    <w:rsid w:val="3B5CFB80"/>
    <w:rsid w:val="3B626F28"/>
    <w:rsid w:val="3B6C8CEC"/>
    <w:rsid w:val="3B737C9D"/>
    <w:rsid w:val="3B73C785"/>
    <w:rsid w:val="3BA05191"/>
    <w:rsid w:val="3BF5FA58"/>
    <w:rsid w:val="3C3ABAB0"/>
    <w:rsid w:val="3C817D31"/>
    <w:rsid w:val="3CB6DF00"/>
    <w:rsid w:val="3CE48388"/>
    <w:rsid w:val="3CF0E246"/>
    <w:rsid w:val="3CF39E93"/>
    <w:rsid w:val="3CFD3F80"/>
    <w:rsid w:val="3D47DB0B"/>
    <w:rsid w:val="3DD1DBB2"/>
    <w:rsid w:val="3DE27013"/>
    <w:rsid w:val="3E15669D"/>
    <w:rsid w:val="3E2489FA"/>
    <w:rsid w:val="3E49A94F"/>
    <w:rsid w:val="3F165491"/>
    <w:rsid w:val="3F64A9D2"/>
    <w:rsid w:val="3F9B0BBA"/>
    <w:rsid w:val="3FF7C9D6"/>
    <w:rsid w:val="40597109"/>
    <w:rsid w:val="40B6A1F4"/>
    <w:rsid w:val="40B9FA0E"/>
    <w:rsid w:val="40CADD1C"/>
    <w:rsid w:val="40E7A57A"/>
    <w:rsid w:val="40F3DE0A"/>
    <w:rsid w:val="414E85E9"/>
    <w:rsid w:val="417EB467"/>
    <w:rsid w:val="4186B1C3"/>
    <w:rsid w:val="41B1CE31"/>
    <w:rsid w:val="41C3263F"/>
    <w:rsid w:val="41FAC042"/>
    <w:rsid w:val="420B3F20"/>
    <w:rsid w:val="42200253"/>
    <w:rsid w:val="422E9F0C"/>
    <w:rsid w:val="427A2054"/>
    <w:rsid w:val="427B5E55"/>
    <w:rsid w:val="42900165"/>
    <w:rsid w:val="42BB9D90"/>
    <w:rsid w:val="430E4025"/>
    <w:rsid w:val="43329DE8"/>
    <w:rsid w:val="43AE1B66"/>
    <w:rsid w:val="43FA28A3"/>
    <w:rsid w:val="445AA7EF"/>
    <w:rsid w:val="44C1F0A9"/>
    <w:rsid w:val="45257F96"/>
    <w:rsid w:val="452AA359"/>
    <w:rsid w:val="45AE84FA"/>
    <w:rsid w:val="45D2D8AB"/>
    <w:rsid w:val="46224C89"/>
    <w:rsid w:val="466091A6"/>
    <w:rsid w:val="468517A6"/>
    <w:rsid w:val="46D36730"/>
    <w:rsid w:val="4706A29C"/>
    <w:rsid w:val="481EEF70"/>
    <w:rsid w:val="486925B5"/>
    <w:rsid w:val="49A0D67E"/>
    <w:rsid w:val="4A0085D5"/>
    <w:rsid w:val="4B466490"/>
    <w:rsid w:val="4B739171"/>
    <w:rsid w:val="4B8E6C28"/>
    <w:rsid w:val="4B97634D"/>
    <w:rsid w:val="4BA96841"/>
    <w:rsid w:val="4C286642"/>
    <w:rsid w:val="4C2C72AD"/>
    <w:rsid w:val="4C6D8871"/>
    <w:rsid w:val="4C6F7AE3"/>
    <w:rsid w:val="4C8584A0"/>
    <w:rsid w:val="4C8DC1E4"/>
    <w:rsid w:val="4C9DB6AF"/>
    <w:rsid w:val="4CC0B53A"/>
    <w:rsid w:val="4CC3458F"/>
    <w:rsid w:val="4CD43780"/>
    <w:rsid w:val="4D7A3E50"/>
    <w:rsid w:val="4D94A47C"/>
    <w:rsid w:val="4D9EE1B4"/>
    <w:rsid w:val="4DAB9F99"/>
    <w:rsid w:val="4DD0D285"/>
    <w:rsid w:val="4DF55192"/>
    <w:rsid w:val="4E0B3ED4"/>
    <w:rsid w:val="4F7310BF"/>
    <w:rsid w:val="4FD85B7A"/>
    <w:rsid w:val="5084E46D"/>
    <w:rsid w:val="50AF65B3"/>
    <w:rsid w:val="50FFE6D0"/>
    <w:rsid w:val="51082CE8"/>
    <w:rsid w:val="513C8AB5"/>
    <w:rsid w:val="520DBCF1"/>
    <w:rsid w:val="5299B076"/>
    <w:rsid w:val="52A9B45F"/>
    <w:rsid w:val="52BD3B17"/>
    <w:rsid w:val="52DAC191"/>
    <w:rsid w:val="536DC75B"/>
    <w:rsid w:val="53A6679E"/>
    <w:rsid w:val="5412BF13"/>
    <w:rsid w:val="54488313"/>
    <w:rsid w:val="54624F82"/>
    <w:rsid w:val="548BB3A4"/>
    <w:rsid w:val="54C96267"/>
    <w:rsid w:val="54D6550E"/>
    <w:rsid w:val="54E15B0A"/>
    <w:rsid w:val="54FC31F3"/>
    <w:rsid w:val="552475AA"/>
    <w:rsid w:val="557D9F12"/>
    <w:rsid w:val="560FAC11"/>
    <w:rsid w:val="567D48DC"/>
    <w:rsid w:val="567DA8CC"/>
    <w:rsid w:val="5688CCD9"/>
    <w:rsid w:val="56AD646A"/>
    <w:rsid w:val="56BCB082"/>
    <w:rsid w:val="57024FB1"/>
    <w:rsid w:val="577D7E96"/>
    <w:rsid w:val="580AEAEE"/>
    <w:rsid w:val="5837D6D9"/>
    <w:rsid w:val="58C2A83D"/>
    <w:rsid w:val="5918403A"/>
    <w:rsid w:val="592B8D81"/>
    <w:rsid w:val="5935C270"/>
    <w:rsid w:val="5974C380"/>
    <w:rsid w:val="59F39FD9"/>
    <w:rsid w:val="5A199D24"/>
    <w:rsid w:val="5A38480C"/>
    <w:rsid w:val="5A3E46DC"/>
    <w:rsid w:val="5A7F5AC5"/>
    <w:rsid w:val="5A81510F"/>
    <w:rsid w:val="5A978901"/>
    <w:rsid w:val="5AB54168"/>
    <w:rsid w:val="5ABB9896"/>
    <w:rsid w:val="5ADC0E59"/>
    <w:rsid w:val="5AF39AE7"/>
    <w:rsid w:val="5BA30A62"/>
    <w:rsid w:val="5BDA9713"/>
    <w:rsid w:val="5C09821A"/>
    <w:rsid w:val="5C179429"/>
    <w:rsid w:val="5C35FF2E"/>
    <w:rsid w:val="5C80C41C"/>
    <w:rsid w:val="5C8B91D5"/>
    <w:rsid w:val="5CD0F880"/>
    <w:rsid w:val="5D1030CC"/>
    <w:rsid w:val="5D1B75EB"/>
    <w:rsid w:val="5D47B299"/>
    <w:rsid w:val="5DF896C3"/>
    <w:rsid w:val="5E1C7D1D"/>
    <w:rsid w:val="5E206AEA"/>
    <w:rsid w:val="5E3B501D"/>
    <w:rsid w:val="5E5EC3EA"/>
    <w:rsid w:val="5E63A26D"/>
    <w:rsid w:val="5E91F120"/>
    <w:rsid w:val="5EA6630D"/>
    <w:rsid w:val="5F2EF679"/>
    <w:rsid w:val="5F54CDCF"/>
    <w:rsid w:val="5F60CBE0"/>
    <w:rsid w:val="5F907C7B"/>
    <w:rsid w:val="5FB69B7C"/>
    <w:rsid w:val="61C0E0F6"/>
    <w:rsid w:val="625ED826"/>
    <w:rsid w:val="6266BD81"/>
    <w:rsid w:val="627E3D16"/>
    <w:rsid w:val="6284724B"/>
    <w:rsid w:val="62A8A730"/>
    <w:rsid w:val="62C1910C"/>
    <w:rsid w:val="62E4798A"/>
    <w:rsid w:val="634D40E2"/>
    <w:rsid w:val="638A062C"/>
    <w:rsid w:val="639810B1"/>
    <w:rsid w:val="63EFB21A"/>
    <w:rsid w:val="648CE7FA"/>
    <w:rsid w:val="64D43B05"/>
    <w:rsid w:val="64DB2C34"/>
    <w:rsid w:val="64EF73B9"/>
    <w:rsid w:val="64F35AC8"/>
    <w:rsid w:val="653D0F5E"/>
    <w:rsid w:val="6540328B"/>
    <w:rsid w:val="65B983CF"/>
    <w:rsid w:val="66033C21"/>
    <w:rsid w:val="663B71FB"/>
    <w:rsid w:val="664DBCA8"/>
    <w:rsid w:val="6684DD4B"/>
    <w:rsid w:val="672157C8"/>
    <w:rsid w:val="674B68FA"/>
    <w:rsid w:val="675BB3E8"/>
    <w:rsid w:val="683E5E1A"/>
    <w:rsid w:val="6843A803"/>
    <w:rsid w:val="688875EC"/>
    <w:rsid w:val="68AEDC80"/>
    <w:rsid w:val="68BFC9E5"/>
    <w:rsid w:val="6913F738"/>
    <w:rsid w:val="6971B7DC"/>
    <w:rsid w:val="69ACDC90"/>
    <w:rsid w:val="6A2054A4"/>
    <w:rsid w:val="6A33CA10"/>
    <w:rsid w:val="6A4B6220"/>
    <w:rsid w:val="6B7EC817"/>
    <w:rsid w:val="6C32CB08"/>
    <w:rsid w:val="6C9B1D3A"/>
    <w:rsid w:val="6CA009B5"/>
    <w:rsid w:val="6CB42D1B"/>
    <w:rsid w:val="6D183C92"/>
    <w:rsid w:val="6D4D4C1D"/>
    <w:rsid w:val="6D67E7C2"/>
    <w:rsid w:val="6E2EDAC3"/>
    <w:rsid w:val="6E518DE0"/>
    <w:rsid w:val="6EA41F3B"/>
    <w:rsid w:val="6EF1284F"/>
    <w:rsid w:val="6F3F897B"/>
    <w:rsid w:val="6F543E49"/>
    <w:rsid w:val="6F9FEAD7"/>
    <w:rsid w:val="6FA98761"/>
    <w:rsid w:val="6FC3953C"/>
    <w:rsid w:val="700B2C5E"/>
    <w:rsid w:val="7027AAAF"/>
    <w:rsid w:val="703AD66A"/>
    <w:rsid w:val="7041E26C"/>
    <w:rsid w:val="71D37AC2"/>
    <w:rsid w:val="722780F5"/>
    <w:rsid w:val="722FF20D"/>
    <w:rsid w:val="724ABE19"/>
    <w:rsid w:val="725FBCA2"/>
    <w:rsid w:val="726AE03B"/>
    <w:rsid w:val="726E2369"/>
    <w:rsid w:val="7296A8AA"/>
    <w:rsid w:val="729DD158"/>
    <w:rsid w:val="72C1CC32"/>
    <w:rsid w:val="73159665"/>
    <w:rsid w:val="7351D195"/>
    <w:rsid w:val="7354A7A1"/>
    <w:rsid w:val="7365F8EB"/>
    <w:rsid w:val="7375B9AD"/>
    <w:rsid w:val="739862DA"/>
    <w:rsid w:val="73C9262F"/>
    <w:rsid w:val="7447D20A"/>
    <w:rsid w:val="7454D376"/>
    <w:rsid w:val="7463C41D"/>
    <w:rsid w:val="7472DE30"/>
    <w:rsid w:val="7496E26B"/>
    <w:rsid w:val="74B65ADA"/>
    <w:rsid w:val="74BD454B"/>
    <w:rsid w:val="755838EB"/>
    <w:rsid w:val="75BFAA96"/>
    <w:rsid w:val="75CB7CBD"/>
    <w:rsid w:val="75F1E4CB"/>
    <w:rsid w:val="7643F14C"/>
    <w:rsid w:val="76464F13"/>
    <w:rsid w:val="7657D6D3"/>
    <w:rsid w:val="767D7335"/>
    <w:rsid w:val="7686BD3D"/>
    <w:rsid w:val="76DF246E"/>
    <w:rsid w:val="7727871A"/>
    <w:rsid w:val="77364EA0"/>
    <w:rsid w:val="777E4B71"/>
    <w:rsid w:val="778E66E4"/>
    <w:rsid w:val="77B3197F"/>
    <w:rsid w:val="77C2C173"/>
    <w:rsid w:val="78CAF411"/>
    <w:rsid w:val="7904436C"/>
    <w:rsid w:val="79669DB2"/>
    <w:rsid w:val="7991ECDC"/>
    <w:rsid w:val="7A1800A6"/>
    <w:rsid w:val="7A2E2072"/>
    <w:rsid w:val="7A8E14C6"/>
    <w:rsid w:val="7AA502F9"/>
    <w:rsid w:val="7AB5E8E5"/>
    <w:rsid w:val="7AD2E944"/>
    <w:rsid w:val="7B8B3DFE"/>
    <w:rsid w:val="7BB389BA"/>
    <w:rsid w:val="7C24B7EA"/>
    <w:rsid w:val="7C971E28"/>
    <w:rsid w:val="7D003054"/>
    <w:rsid w:val="7D48319D"/>
    <w:rsid w:val="7E22E62E"/>
    <w:rsid w:val="7E9F1676"/>
    <w:rsid w:val="7F587AEA"/>
    <w:rsid w:val="7FAF7E28"/>
    <w:rsid w:val="7FC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20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19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21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23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23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23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24"/>
      </w:numPr>
    </w:pPr>
  </w:style>
  <w:style w:type="numbering" w:customStyle="1" w:styleId="CurrentList2">
    <w:name w:val="Current List2"/>
    <w:uiPriority w:val="99"/>
    <w:rsid w:val="00065248"/>
    <w:pPr>
      <w:numPr>
        <w:numId w:val="25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olunteers.mssociety.org.uk/resources/55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15</cp:revision>
  <dcterms:created xsi:type="dcterms:W3CDTF">2025-02-05T15:18:00Z</dcterms:created>
  <dcterms:modified xsi:type="dcterms:W3CDTF">2025-02-06T17:21:00Z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